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ЗАКОН</w:t>
      </w:r>
    </w:p>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РЕСПУБЛИКИ ТАДЖИКИСТАН </w:t>
      </w:r>
    </w:p>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О ПРОВЕРКАХ ДЕЯТЕЛЬНОСТИ ХОЗЯЙСТВУЮЩИХ СУБЪЕКТОВ</w:t>
      </w:r>
    </w:p>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w:t>
      </w:r>
      <w:proofErr w:type="spellStart"/>
      <w:r w:rsidRPr="00784E34">
        <w:rPr>
          <w:rFonts w:ascii="Arial" w:eastAsia="Times New Roman" w:hAnsi="Arial" w:cs="Arial"/>
          <w:color w:val="333333"/>
          <w:sz w:val="21"/>
          <w:szCs w:val="21"/>
          <w:lang w:eastAsia="ru-RU"/>
        </w:rPr>
        <w:t>Ахбори</w:t>
      </w:r>
      <w:proofErr w:type="spellEnd"/>
      <w:r w:rsidRPr="00784E34">
        <w:rPr>
          <w:rFonts w:ascii="Arial" w:eastAsia="Times New Roman" w:hAnsi="Arial" w:cs="Arial"/>
          <w:color w:val="333333"/>
          <w:sz w:val="21"/>
          <w:szCs w:val="21"/>
          <w:lang w:eastAsia="ru-RU"/>
        </w:rPr>
        <w:t xml:space="preserve"> </w:t>
      </w:r>
      <w:proofErr w:type="spellStart"/>
      <w:r w:rsidRPr="00784E34">
        <w:rPr>
          <w:rFonts w:ascii="Arial" w:eastAsia="Times New Roman" w:hAnsi="Arial" w:cs="Arial"/>
          <w:color w:val="333333"/>
          <w:sz w:val="21"/>
          <w:szCs w:val="21"/>
          <w:lang w:eastAsia="ru-RU"/>
        </w:rPr>
        <w:t>Маджлиси</w:t>
      </w:r>
      <w:proofErr w:type="spellEnd"/>
      <w:r w:rsidRPr="00784E34">
        <w:rPr>
          <w:rFonts w:ascii="Arial" w:eastAsia="Times New Roman" w:hAnsi="Arial" w:cs="Arial"/>
          <w:color w:val="333333"/>
          <w:sz w:val="21"/>
          <w:szCs w:val="21"/>
          <w:lang w:eastAsia="ru-RU"/>
        </w:rPr>
        <w:t xml:space="preserve"> Оли Республики Таджикистан, 2015 г., №12, ч. 1, ст. 1115; Закон РТ от 18.07.2017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Настоящий Закон устанавливает правовые основы проведения проверок, порядок и процедуры их проведения, права и обязанности хозяйствующих субъектов, должностных лиц проверяющих органов и направлен на защиту здоровья, законных прав и интересов граждан, окружающей среды, национальной безопасности и защиту деятельности проверяемых хозяйствующих субъектов, независимо от форм собственности.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ГЛАВА 1.</w:t>
      </w:r>
    </w:p>
    <w:p w:rsidR="00784E34" w:rsidRPr="00784E34" w:rsidRDefault="00784E34" w:rsidP="00784E34">
      <w:pPr>
        <w:shd w:val="clear" w:color="auto" w:fill="F9F9F9"/>
        <w:spacing w:after="150" w:line="240" w:lineRule="auto"/>
        <w:jc w:val="center"/>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ОБЩИЕ ПОЛОЖЕНИЯ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 Основные понятия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настоящем Законе используются следующие основные понятия: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книга регистрации проверок</w:t>
      </w:r>
      <w:r w:rsidRPr="00784E34">
        <w:rPr>
          <w:rFonts w:ascii="Arial" w:eastAsia="Times New Roman" w:hAnsi="Arial" w:cs="Arial"/>
          <w:color w:val="333333"/>
          <w:sz w:val="21"/>
          <w:szCs w:val="21"/>
          <w:lang w:eastAsia="ru-RU"/>
        </w:rPr>
        <w:t> – книга регистрации проверок деятельности хозяйствующих субъектов, в которую вносятся сведения о каждой проведенной проверке деятельности хозяйствующих субъектов в порядке, предусмотренном настоящим Законом;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уполномоченный государственный орган в сфере проверок деятельности хозяйствующих субъектов</w:t>
      </w:r>
      <w:r w:rsidRPr="00784E34">
        <w:rPr>
          <w:rFonts w:ascii="Arial" w:eastAsia="Times New Roman" w:hAnsi="Arial" w:cs="Arial"/>
          <w:color w:val="333333"/>
          <w:sz w:val="21"/>
          <w:szCs w:val="21"/>
          <w:lang w:eastAsia="ru-RU"/>
        </w:rPr>
        <w:t> – центральный исполнительный орган государственной власти, уполномоченный за реализацию государственной политики в области поддержки предпринимательства;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проверяющие органы</w:t>
      </w:r>
      <w:r w:rsidRPr="00784E34">
        <w:rPr>
          <w:rFonts w:ascii="Arial" w:eastAsia="Times New Roman" w:hAnsi="Arial" w:cs="Arial"/>
          <w:color w:val="333333"/>
          <w:sz w:val="21"/>
          <w:szCs w:val="21"/>
          <w:lang w:eastAsia="ru-RU"/>
        </w:rPr>
        <w:t> – государственный орган, уполномоченный в соответствии с законодательством Республики Таджикистан проводить проверки деятельности хозяйствующих субъектов, предусмотренных настоящим Законом;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критерии оценки степени риска</w:t>
      </w:r>
      <w:r w:rsidRPr="00784E34">
        <w:rPr>
          <w:rFonts w:ascii="Arial" w:eastAsia="Times New Roman" w:hAnsi="Arial" w:cs="Arial"/>
          <w:color w:val="333333"/>
          <w:sz w:val="21"/>
          <w:szCs w:val="21"/>
          <w:lang w:eastAsia="ru-RU"/>
        </w:rPr>
        <w:t> – совокупность количественных и (или) качественных показателей, связанных с деятельностью хозяйствующих субъектов, позволяющих отнести их к различным степеням риска;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объект проверки</w:t>
      </w:r>
      <w:r w:rsidRPr="00784E34">
        <w:rPr>
          <w:rFonts w:ascii="Arial" w:eastAsia="Times New Roman" w:hAnsi="Arial" w:cs="Arial"/>
          <w:color w:val="333333"/>
          <w:sz w:val="21"/>
          <w:szCs w:val="21"/>
          <w:lang w:eastAsia="ru-RU"/>
        </w:rPr>
        <w:t> – деятельность хозяйствующего субъекта, имеющего определенную степень риска;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проверка</w:t>
      </w:r>
      <w:r w:rsidRPr="00784E34">
        <w:rPr>
          <w:rFonts w:ascii="Arial" w:eastAsia="Times New Roman" w:hAnsi="Arial" w:cs="Arial"/>
          <w:color w:val="333333"/>
          <w:sz w:val="21"/>
          <w:szCs w:val="21"/>
          <w:lang w:eastAsia="ru-RU"/>
        </w:rPr>
        <w:t> – вид деятельности проверяющих органов по изучению, анализу, контролю и сопоставлению деятельности хозяйствующего субъекта с требованиями законодательства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хозяйствующие субъекты</w:t>
      </w:r>
      <w:r w:rsidRPr="00784E34">
        <w:rPr>
          <w:rFonts w:ascii="Arial" w:eastAsia="Times New Roman" w:hAnsi="Arial" w:cs="Arial"/>
          <w:color w:val="333333"/>
          <w:sz w:val="21"/>
          <w:szCs w:val="21"/>
          <w:lang w:eastAsia="ru-RU"/>
        </w:rPr>
        <w:t> – юридические лица (независимо от форм собственности), в том числе филиалы и представительства иностранных юридических лиц и индивидуальные предприниматели, осуществляющие предпринимательскую деятельность;</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риск</w:t>
      </w:r>
      <w:r w:rsidRPr="00784E34">
        <w:rPr>
          <w:rFonts w:ascii="Arial" w:eastAsia="Times New Roman" w:hAnsi="Arial" w:cs="Arial"/>
          <w:color w:val="333333"/>
          <w:sz w:val="21"/>
          <w:szCs w:val="21"/>
          <w:lang w:eastAsia="ru-RU"/>
        </w:rPr>
        <w:t> – вероятность возникновения негативных последствий и предполагаемый размер ущерба, нанесенного в результате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 Совет по координации деятельности проверяющих органов</w:t>
      </w:r>
      <w:r w:rsidRPr="00784E34">
        <w:rPr>
          <w:rFonts w:ascii="Arial" w:eastAsia="Times New Roman" w:hAnsi="Arial" w:cs="Arial"/>
          <w:color w:val="333333"/>
          <w:sz w:val="21"/>
          <w:szCs w:val="21"/>
          <w:lang w:eastAsia="ru-RU"/>
        </w:rPr>
        <w:t> – консультативный орган при Правительстве Республики Таджикистан, обеспечивающий взаимодействие и координацию деятельности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lastRenderedPageBreak/>
        <w:t>Статья 2. Законодательство Республики Таджикистан о проверках деятельности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Законодательство Республики Таджикистан о проверке деятельности хозяйствующих субъектов основывается на Конституции Республики Таджикистан и состоит из настоящего Закона, других нормативных правовых актов Республики Таджикистан и международных правовых актов, признанных Таджикистаном.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 Цель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Целью проведения проверок деятельности хозяйствующих субъектов является сокращение рисков для здоровья граждан, окружающей среды, безопасности общества, защита собственности путем обеспечения соблюдения законодательства Республики Таджикистан хозяйствующими субъектами в процессе осуществления своей деятельности.</w:t>
      </w:r>
    </w:p>
    <w:p w:rsidR="00784E34" w:rsidRPr="00784E34" w:rsidRDefault="00784E34" w:rsidP="00784E34">
      <w:pPr>
        <w:numPr>
          <w:ilvl w:val="0"/>
          <w:numId w:val="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Процесс проведения проверок не приостанавливает деятельность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 Сфера применения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w:t>
      </w:r>
    </w:p>
    <w:p w:rsidR="00784E34" w:rsidRPr="00784E34" w:rsidRDefault="00784E34" w:rsidP="00784E34">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Положения настоящего Закона применяются к проверке деятельности хозяйствующих субъектов, за исключением случаев, предусмотренных частью 2 данной статьи.</w:t>
      </w:r>
    </w:p>
    <w:p w:rsidR="00784E34" w:rsidRPr="00784E34" w:rsidRDefault="00784E34" w:rsidP="00784E34">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Положения настоящего Закона, за исключением требований статьи 13, не применяются к проверкам, регулируемым в рамках прокурорского надзора, аудита Счетной палаты Республики Таджикистан, государственного финансового контроля и борьбы с коррупцией, банковского, уголовно-процессуального, налогового, таможенного законодательства Республики Таджикистан и оперативно</w:t>
      </w:r>
      <w:r w:rsidRPr="00784E34">
        <w:rPr>
          <w:rFonts w:ascii="Arial" w:eastAsia="Times New Roman" w:hAnsi="Arial" w:cs="Arial"/>
          <w:color w:val="333333"/>
          <w:sz w:val="21"/>
          <w:szCs w:val="21"/>
          <w:lang w:eastAsia="ru-RU"/>
        </w:rPr>
        <w:softHyphen/>
        <w:t>-розыскной деятельности.</w:t>
      </w:r>
    </w:p>
    <w:p w:rsidR="00784E34" w:rsidRPr="00784E34" w:rsidRDefault="00784E34" w:rsidP="00784E34">
      <w:pPr>
        <w:numPr>
          <w:ilvl w:val="0"/>
          <w:numId w:val="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Проведение проверки деятельности хозяйствующих субъектов государственными органами, не предусмотренными статьей 10 настоящего Закона, за исключением требований части 2 настоящей статьи и наличия уголовного дела, запрещается.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5. Компетенция Правительства Республики Таджикистан в сфере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 компетенции Правительства Республики Таджикистан в сфере проверок деятельности хозяйствующих</w:t>
      </w:r>
      <w:proofErr w:type="gramStart"/>
      <w:r w:rsidRPr="00784E34">
        <w:rPr>
          <w:rFonts w:ascii="Arial" w:eastAsia="Times New Roman" w:hAnsi="Arial" w:cs="Arial"/>
          <w:color w:val="333333"/>
          <w:sz w:val="21"/>
          <w:szCs w:val="21"/>
          <w:lang w:eastAsia="ru-RU"/>
        </w:rPr>
        <w:t>.с</w:t>
      </w:r>
      <w:proofErr w:type="gramEnd"/>
      <w:r w:rsidRPr="00784E34">
        <w:rPr>
          <w:rFonts w:ascii="Arial" w:eastAsia="Times New Roman" w:hAnsi="Arial" w:cs="Arial"/>
          <w:color w:val="333333"/>
          <w:sz w:val="21"/>
          <w:szCs w:val="21"/>
          <w:lang w:eastAsia="ru-RU"/>
        </w:rPr>
        <w:t>убъектов отнесено:</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участие в разработке государственной </w:t>
      </w:r>
      <w:proofErr w:type="gramStart"/>
      <w:r w:rsidRPr="00784E34">
        <w:rPr>
          <w:rFonts w:ascii="Arial" w:eastAsia="Times New Roman" w:hAnsi="Arial" w:cs="Arial"/>
          <w:color w:val="333333"/>
          <w:sz w:val="21"/>
          <w:szCs w:val="21"/>
          <w:lang w:eastAsia="ru-RU"/>
        </w:rPr>
        <w:t>политики в сфере проведения проверок деятельности хозяйствующих субъектов</w:t>
      </w:r>
      <w:proofErr w:type="gramEnd"/>
      <w:r w:rsidRPr="00784E34">
        <w:rPr>
          <w:rFonts w:ascii="Arial" w:eastAsia="Times New Roman" w:hAnsi="Arial" w:cs="Arial"/>
          <w:color w:val="333333"/>
          <w:sz w:val="21"/>
          <w:szCs w:val="21"/>
          <w:lang w:eastAsia="ru-RU"/>
        </w:rPr>
        <w:t>;</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определение уполномоченного государственного органа в сфере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создание Совета по координации деятельности проверяющих органов и утверждение его положения;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утверждение типовых </w:t>
      </w:r>
      <w:proofErr w:type="gramStart"/>
      <w:r w:rsidRPr="00784E34">
        <w:rPr>
          <w:rFonts w:ascii="Arial" w:eastAsia="Times New Roman" w:hAnsi="Arial" w:cs="Arial"/>
          <w:color w:val="333333"/>
          <w:sz w:val="21"/>
          <w:szCs w:val="21"/>
          <w:lang w:eastAsia="ru-RU"/>
        </w:rPr>
        <w:t>правил проведения проверок деятельности хозяйствующих субъектов</w:t>
      </w:r>
      <w:proofErr w:type="gramEnd"/>
      <w:r w:rsidRPr="00784E34">
        <w:rPr>
          <w:rFonts w:ascii="Arial" w:eastAsia="Times New Roman" w:hAnsi="Arial" w:cs="Arial"/>
          <w:color w:val="333333"/>
          <w:sz w:val="21"/>
          <w:szCs w:val="21"/>
          <w:lang w:eastAsia="ru-RU"/>
        </w:rPr>
        <w:t>;</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утверждение формы и порядка использования книги регистрации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 xml:space="preserve">– утверждение </w:t>
      </w:r>
      <w:proofErr w:type="gramStart"/>
      <w:r w:rsidRPr="00784E34">
        <w:rPr>
          <w:rFonts w:ascii="Arial" w:eastAsia="Times New Roman" w:hAnsi="Arial" w:cs="Arial"/>
          <w:color w:val="333333"/>
          <w:sz w:val="21"/>
          <w:szCs w:val="21"/>
          <w:lang w:eastAsia="ru-RU"/>
        </w:rPr>
        <w:t>правил определения критериев оценки степени риска</w:t>
      </w:r>
      <w:proofErr w:type="gramEnd"/>
      <w:r w:rsidRPr="00784E34">
        <w:rPr>
          <w:rFonts w:ascii="Arial" w:eastAsia="Times New Roman" w:hAnsi="Arial" w:cs="Arial"/>
          <w:color w:val="333333"/>
          <w:sz w:val="21"/>
          <w:szCs w:val="21"/>
          <w:lang w:eastAsia="ru-RU"/>
        </w:rPr>
        <w:t xml:space="preserve"> при осуществлении деятельности хозяйствующими субъектами;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утверждение Кодекса этики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утверждение процедуры создания, заполнения и ведения единой базы по проведенным проверкам и информационной системы управления;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осуществление иной компетенции, предусмотренной законодательством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6. Полномочия Совета по координации деятельности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полномочия Совета по координации деятельности проверяющих органов входит:</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руководство и координация реформы системы проверок для повышения эффективности защиты здоровья граждан, имущества, окружающей среды, безопасности общества и сокращения нагрузки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содействие созданию и укреплению административной инфраструктуры, необходимой для обеспечения реализации цели и задач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координация работы по созданию единой базы данных по проверкам;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обеспечение соблюдения правил проведения проверок проверяющими органами;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координация планов проверок проверяющих органов с целью недопущения дублирования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утверждение общих критериев оценки эффективности и результативности деятельности проверяющих органов, связанных с проверками;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рассмотрение и утверждение общих правил сбора данных и разработки единой методологии оценки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рассмотрение годовых отчетов проверяющих органов с ежегодной оценкой эффективности и результативности проверок и определение порядка опубликования их в средствах массовой информации;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представление предложений Правительству Республики Таджикистан о совершенствовании проверяющих органов и определении предметов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осуществление иных полномочий, предусмотренных законодательством Республики Таджикистан и Положением о Совете по координации деятельности проверяющих органов.</w:t>
      </w:r>
    </w:p>
    <w:p w:rsidR="00784E34" w:rsidRPr="00784E34" w:rsidRDefault="00784E34" w:rsidP="00784E34">
      <w:pPr>
        <w:numPr>
          <w:ilvl w:val="0"/>
          <w:numId w:val="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Совет по координации деятельности проверяющих органов в соответствии с направлениями своей деятельности вправе: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запрашивать и получать от государственных органов, организаций, иных хозяйствующих субъектов необходимую информацию о проверке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вносить в установленном порядке предложения об усовершенствовании законодательства Республики Таджикистан в области проверок и деятельности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заслушивать полугодовые и годовые отчеты и одобрять годовые планы с их последующими поправками и изменениями;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выполнять иные полномочия, предусмотренные законодательством Республики Таджикистан о проверках деятельности хозяйствующих субъектов и Положением о Совете по координации деятельности проверяющих органов.</w:t>
      </w:r>
    </w:p>
    <w:p w:rsidR="00784E34" w:rsidRPr="00784E34" w:rsidRDefault="00784E34" w:rsidP="00784E34">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В случае разработки проверяющими органами проектов законов, предусматривающих новые предметы проверок или образование новых проверяющих органов, Совет по координации деятельности проверяющих органов дает свое заключение по данным законопроектам. Данные законопроекты не могут быть вынесены на рассмотрение Правительства Республики Таджикистан без получения положительного заключения Совета по координации деятельности проверяющих органов.</w:t>
      </w:r>
    </w:p>
    <w:p w:rsidR="00784E34" w:rsidRPr="00784E34" w:rsidRDefault="00784E34" w:rsidP="00784E34">
      <w:pPr>
        <w:numPr>
          <w:ilvl w:val="0"/>
          <w:numId w:val="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Совет по координации деятельности проверяющих органов проводит консультации с бизнес сообществом при рассмотрении данных законопроектов, за исключением вопросов, подпадающих под предмет регулирования законодательства Республики Таджикистан о государственной тайне.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7. Полномочия уполномоченного государственного органа в сфере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сфере проверок деятельности хозяйствующих субъектов осуществляет следующие полномочия: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реализация государственной </w:t>
      </w:r>
      <w:proofErr w:type="gramStart"/>
      <w:r w:rsidRPr="00784E34">
        <w:rPr>
          <w:rFonts w:ascii="Arial" w:eastAsia="Times New Roman" w:hAnsi="Arial" w:cs="Arial"/>
          <w:color w:val="333333"/>
          <w:sz w:val="21"/>
          <w:szCs w:val="21"/>
          <w:lang w:eastAsia="ru-RU"/>
        </w:rPr>
        <w:t>политики в области проведения проверок деятельности хозяйствующих субъектов</w:t>
      </w:r>
      <w:proofErr w:type="gramEnd"/>
      <w:r w:rsidRPr="00784E34">
        <w:rPr>
          <w:rFonts w:ascii="Arial" w:eastAsia="Times New Roman" w:hAnsi="Arial" w:cs="Arial"/>
          <w:color w:val="333333"/>
          <w:sz w:val="21"/>
          <w:szCs w:val="21"/>
          <w:lang w:eastAsia="ru-RU"/>
        </w:rPr>
        <w:t>;</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мониторинг проверок деятельности хозяйствующих субъектов и представление ежегодной информации Совету по координации деятельности проверяющих органов по его результатам;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обобщение опыта в области проведения проверок деятельности хозяйствующих субъектов, разработка и представление предложений по совершенствованию законодательства Республики Таджикистан в области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ведение деятельности секретариата Совета по координации деятельности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содействие по внедрению линии связи оперативного телефона и соответствующего сайта для получения жалоб по отношению к проверяющим органам;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осуществление других полномочий, предусмотренных законодательством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8. Типовые правила проведения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Типовые правила проведения проверок деятельности хозяйствующих субъектов включают следующие положения: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предметы регулирования, количество и сфера проведения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правовые основы проведения проверок проверяющими органами;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полномочия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порядок планирования и проведения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методология составления акта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процедура внутриведомственного рассмотрения обращений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процедура планирования, предоставления информации и консультаций хозяйствующим субъектам;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 xml:space="preserve">– процедура </w:t>
      </w:r>
      <w:proofErr w:type="gramStart"/>
      <w:r w:rsidRPr="00784E34">
        <w:rPr>
          <w:rFonts w:ascii="Arial" w:eastAsia="Times New Roman" w:hAnsi="Arial" w:cs="Arial"/>
          <w:color w:val="333333"/>
          <w:sz w:val="21"/>
          <w:szCs w:val="21"/>
          <w:lang w:eastAsia="ru-RU"/>
        </w:rPr>
        <w:t>проведения оценки риска деятельности хозяйствующих субъектов</w:t>
      </w:r>
      <w:proofErr w:type="gramEnd"/>
      <w:r w:rsidRPr="00784E34">
        <w:rPr>
          <w:rFonts w:ascii="Arial" w:eastAsia="Times New Roman" w:hAnsi="Arial" w:cs="Arial"/>
          <w:color w:val="333333"/>
          <w:sz w:val="21"/>
          <w:szCs w:val="21"/>
          <w:lang w:eastAsia="ru-RU"/>
        </w:rPr>
        <w:t xml:space="preserve"> и их распределение по степени риска;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правила поведения сотрудников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процедура рассмотрения обращений, жалоб и представления иной информации хозяйствующими субъектами;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процедура отбора образцов продукции, ее хранения и транспортировки для проведения экспертизы;</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привлечение эксперта, экспертной организации для проведения проверки деятельности хозяйствующих субъектов.</w:t>
      </w:r>
    </w:p>
    <w:p w:rsidR="00784E34" w:rsidRPr="00784E34" w:rsidRDefault="00784E34" w:rsidP="00784E34">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Проверяющие органы на основании типовых </w:t>
      </w:r>
      <w:proofErr w:type="gramStart"/>
      <w:r w:rsidRPr="00784E34">
        <w:rPr>
          <w:rFonts w:ascii="Arial" w:eastAsia="Times New Roman" w:hAnsi="Arial" w:cs="Arial"/>
          <w:color w:val="333333"/>
          <w:sz w:val="21"/>
          <w:szCs w:val="21"/>
          <w:lang w:eastAsia="ru-RU"/>
        </w:rPr>
        <w:t>правил проведения проверок деятельности хозяйствующих субъектов</w:t>
      </w:r>
      <w:proofErr w:type="gramEnd"/>
      <w:r w:rsidRPr="00784E34">
        <w:rPr>
          <w:rFonts w:ascii="Arial" w:eastAsia="Times New Roman" w:hAnsi="Arial" w:cs="Arial"/>
          <w:color w:val="333333"/>
          <w:sz w:val="21"/>
          <w:szCs w:val="21"/>
          <w:lang w:eastAsia="ru-RU"/>
        </w:rPr>
        <w:t xml:space="preserve"> разрабатывают и утверждают правила проведения проверок деятельности хозяйствующих субъектов в своей сфере, которые проходят в установленном порядке государственную регистрацию и официально публикуются.</w:t>
      </w:r>
    </w:p>
    <w:p w:rsidR="00784E34" w:rsidRPr="00784E34" w:rsidRDefault="00784E34" w:rsidP="00784E34">
      <w:pPr>
        <w:numPr>
          <w:ilvl w:val="0"/>
          <w:numId w:val="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допускается проведение проверок проверяющими органами на основании нормативных правовых актов проверяющих органов, не прошедших государственную регистрацию и не опубликованных официально.</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9. Основные принципы проведения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Проведение проверок деятельности хозяйствующих субъектов основывается на следующих принципах: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законность, объективность и гласность;</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предупреждение и устранение правонарушений;</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добросовестность должностных лиц проверяющих органов и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защита прав и законных интересов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недопущение вмешательства в деятельность хозяйствующих субъектов, не связанного с предметом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периодичность проведения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недопустимость дублирования ведомственного и межведомственного контроля и проверок при проведении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обязательность информирования хозяйствующих субъектов проверяющими органами о нормативных правовых актах, предусматривающих обязательные условия и требования, соблюдение исполнения которых подлежат проверке;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открытость и доступность информации о проверке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осуществление проверок с соблюдением требований настоящего Закона только в зоне деятельности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минимизация нагрузки на хозяйствующий субъект, связанной с осуществлением проверок его деятельности с обеспечением эффективного снижения рисков;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непрерывность и оперативность проведения проверки в течение установленного срока;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обязанность проверяющих органов по обоснованию своих действий на основе степени риска.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lastRenderedPageBreak/>
        <w:t>Статья 10. Проверяющие органы и предметы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w:t>
      </w:r>
    </w:p>
    <w:p w:rsidR="00784E34" w:rsidRPr="00784E34" w:rsidRDefault="00784E34" w:rsidP="00784E34">
      <w:pPr>
        <w:numPr>
          <w:ilvl w:val="0"/>
          <w:numId w:val="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проводят проверку деятельности хозяйствующих субъектов в рамках своих полномочий в соответствии с законодательством Республики Таджикистан исходя из нижеперечисленных предметов проверки:</w:t>
      </w:r>
    </w:p>
    <w:p w:rsidR="00784E34" w:rsidRPr="00784E34" w:rsidRDefault="00784E34" w:rsidP="00784E34">
      <w:pPr>
        <w:numPr>
          <w:ilvl w:val="0"/>
          <w:numId w:val="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по охране окружающей среды:</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охрана окружающей среды, контроль рационального использования природных ресурсов.</w:t>
      </w:r>
    </w:p>
    <w:p w:rsidR="00784E34" w:rsidRPr="00784E34" w:rsidRDefault="00784E34" w:rsidP="00784E34">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сфере лесного, охотничьего хозяйства и особо охраняемых природных территорий:</w:t>
      </w:r>
    </w:p>
    <w:p w:rsidR="00784E34" w:rsidRPr="00784E34" w:rsidRDefault="00784E34" w:rsidP="00784E34">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контроль лесного и охотничьего хозяйства, растительного и животного мира и особо охраняемых природных территорий.</w:t>
      </w:r>
    </w:p>
    <w:p w:rsidR="00784E34" w:rsidRPr="00784E34" w:rsidRDefault="00784E34" w:rsidP="00784E34">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сфере архитектуры и строительства:</w:t>
      </w:r>
    </w:p>
    <w:p w:rsidR="00784E34" w:rsidRPr="00784E34" w:rsidRDefault="00784E34" w:rsidP="00784E34">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архитектура и строительство.</w:t>
      </w:r>
    </w:p>
    <w:p w:rsidR="00784E34" w:rsidRPr="00784E34" w:rsidRDefault="00784E34" w:rsidP="00784E34">
      <w:pPr>
        <w:numPr>
          <w:ilvl w:val="0"/>
          <w:numId w:val="1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по государственному надзору за безопасностью работ в промышленности и горной отрасли: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соблюдение законодательства в области рационального использования и охраны недр, горнотехнической геологии, оборота взрывчатых веще</w:t>
      </w:r>
      <w:proofErr w:type="gramStart"/>
      <w:r w:rsidRPr="00784E34">
        <w:rPr>
          <w:rFonts w:ascii="Arial" w:eastAsia="Times New Roman" w:hAnsi="Arial" w:cs="Arial"/>
          <w:color w:val="333333"/>
          <w:sz w:val="21"/>
          <w:szCs w:val="21"/>
          <w:lang w:eastAsia="ru-RU"/>
        </w:rPr>
        <w:t>ств гр</w:t>
      </w:r>
      <w:proofErr w:type="gramEnd"/>
      <w:r w:rsidRPr="00784E34">
        <w:rPr>
          <w:rFonts w:ascii="Arial" w:eastAsia="Times New Roman" w:hAnsi="Arial" w:cs="Arial"/>
          <w:color w:val="333333"/>
          <w:sz w:val="21"/>
          <w:szCs w:val="21"/>
          <w:lang w:eastAsia="ru-RU"/>
        </w:rPr>
        <w:t>ажданского назначения, безопасного ведения работ в химической и металлургической промышленности, безопасности грузоподъемных сооружений, сосудов, работающих под давлением, и аттракционной техники, сооружений опасного производства, безопасного использования газовых сооружений.</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по телевидению и радиовещанию:</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телевизионное вещание и радиовещание;</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производство </w:t>
      </w:r>
      <w:proofErr w:type="spellStart"/>
      <w:r w:rsidRPr="00784E34">
        <w:rPr>
          <w:rFonts w:ascii="Arial" w:eastAsia="Times New Roman" w:hAnsi="Arial" w:cs="Arial"/>
          <w:color w:val="333333"/>
          <w:sz w:val="21"/>
          <w:szCs w:val="21"/>
          <w:lang w:eastAsia="ru-RU"/>
        </w:rPr>
        <w:t>и\или</w:t>
      </w:r>
      <w:proofErr w:type="spellEnd"/>
      <w:r w:rsidRPr="00784E34">
        <w:rPr>
          <w:rFonts w:ascii="Arial" w:eastAsia="Times New Roman" w:hAnsi="Arial" w:cs="Arial"/>
          <w:color w:val="333333"/>
          <w:sz w:val="21"/>
          <w:szCs w:val="21"/>
          <w:lang w:eastAsia="ru-RU"/>
        </w:rPr>
        <w:t xml:space="preserve"> распространение звуковой, визуальной, аудиовизуальной продукции, а также распространение дополнительной, вторичной и других видов массовой информации.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сфере антимонопольной деятельности: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защита и развитие конкуренции, предупреждение, ограничение и пресечение монополистической деятельности и недобросовестной конкуренции;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регулирование деятельности субъектов естественной монополии;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защита прав потребителей;</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регулирование рекламной деятельности.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противопожарной области: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соблюдение правил пожарной безопасности.</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области пробного надзора:</w:t>
      </w:r>
    </w:p>
    <w:p w:rsidR="00784E34" w:rsidRPr="00784E34" w:rsidRDefault="00784E34" w:rsidP="00784E34">
      <w:pPr>
        <w:numPr>
          <w:ilvl w:val="0"/>
          <w:numId w:val="1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производство, добыча, переработка, использование, хранение и учет драгоценных металлов и драгоценных камней.</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(Пункт 9 исключен 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9)</w:t>
      </w:r>
      <w:r w:rsidRPr="00784E34">
        <w:rPr>
          <w:rFonts w:ascii="Arial" w:eastAsia="Times New Roman" w:hAnsi="Arial" w:cs="Arial"/>
          <w:color w:val="333333"/>
          <w:sz w:val="21"/>
          <w:szCs w:val="21"/>
          <w:lang w:eastAsia="ru-RU"/>
        </w:rPr>
        <w:t> Уполномоченный государственный орган по энергетическому надзору: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рациональное и эффективное использование тепловых и энергетических ресурсов;</w:t>
      </w:r>
    </w:p>
    <w:p w:rsidR="00784E34" w:rsidRPr="00784E34" w:rsidRDefault="00784E34" w:rsidP="00784E34">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режимное и качественное энергоснабжение потребителей </w:t>
      </w:r>
      <w:proofErr w:type="spellStart"/>
      <w:r w:rsidRPr="00784E34">
        <w:rPr>
          <w:rFonts w:ascii="Arial" w:eastAsia="Times New Roman" w:hAnsi="Arial" w:cs="Arial"/>
          <w:color w:val="333333"/>
          <w:sz w:val="21"/>
          <w:szCs w:val="21"/>
          <w:lang w:eastAsia="ru-RU"/>
        </w:rPr>
        <w:t>топливн</w:t>
      </w:r>
      <w:proofErr w:type="gramStart"/>
      <w:r w:rsidRPr="00784E34">
        <w:rPr>
          <w:rFonts w:ascii="Arial" w:eastAsia="Times New Roman" w:hAnsi="Arial" w:cs="Arial"/>
          <w:color w:val="333333"/>
          <w:sz w:val="21"/>
          <w:szCs w:val="21"/>
          <w:lang w:eastAsia="ru-RU"/>
        </w:rPr>
        <w:t>о</w:t>
      </w:r>
      <w:proofErr w:type="spellEnd"/>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энергетическими ресурсами;</w:t>
      </w:r>
    </w:p>
    <w:p w:rsidR="00784E34" w:rsidRPr="00784E34" w:rsidRDefault="00784E34" w:rsidP="00784E34">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состояние учета производства и использование электрической и тепловой энергии;</w:t>
      </w:r>
    </w:p>
    <w:p w:rsidR="00784E34" w:rsidRPr="00784E34" w:rsidRDefault="00784E34" w:rsidP="00784E34">
      <w:pPr>
        <w:numPr>
          <w:ilvl w:val="0"/>
          <w:numId w:val="1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техническое состояние электростанций, электрических сетей, </w:t>
      </w:r>
      <w:proofErr w:type="spellStart"/>
      <w:r w:rsidRPr="00784E34">
        <w:rPr>
          <w:rFonts w:ascii="Arial" w:eastAsia="Times New Roman" w:hAnsi="Arial" w:cs="Arial"/>
          <w:color w:val="333333"/>
          <w:sz w:val="21"/>
          <w:szCs w:val="21"/>
          <w:lang w:eastAsia="ru-RU"/>
        </w:rPr>
        <w:t>электро-теплоустановок</w:t>
      </w:r>
      <w:proofErr w:type="spellEnd"/>
      <w:r w:rsidRPr="00784E34">
        <w:rPr>
          <w:rFonts w:ascii="Arial" w:eastAsia="Times New Roman" w:hAnsi="Arial" w:cs="Arial"/>
          <w:color w:val="333333"/>
          <w:sz w:val="21"/>
          <w:szCs w:val="21"/>
          <w:lang w:eastAsia="ru-RU"/>
        </w:rPr>
        <w:t>, режимов использование электрической и тепловой энергии; проведение мероприятий, обеспечивающих безопасное обслуживание электрических и теплоиспользующих установок.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lastRenderedPageBreak/>
        <w:t>10)</w:t>
      </w:r>
      <w:r w:rsidRPr="00784E34">
        <w:rPr>
          <w:rFonts w:ascii="Arial" w:eastAsia="Times New Roman" w:hAnsi="Arial" w:cs="Arial"/>
          <w:color w:val="333333"/>
          <w:sz w:val="21"/>
          <w:szCs w:val="21"/>
          <w:lang w:eastAsia="ru-RU"/>
        </w:rPr>
        <w:t> Уполномоченный государственный орган по надзору в сфере безопасности гидротехнических сооружений: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соблюдение норм и правил безопасности гидротехнических сооружений.</w:t>
      </w:r>
    </w:p>
    <w:p w:rsidR="00784E34" w:rsidRPr="00784E34" w:rsidRDefault="00784E34" w:rsidP="00784E34">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соблюдение мер по предотвращению аварий и повреждений гидротехнических сооружений;</w:t>
      </w:r>
    </w:p>
    <w:p w:rsidR="00784E34" w:rsidRPr="00784E34" w:rsidRDefault="00784E34" w:rsidP="00784E34">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техническое состояние гидротехнических сооружений;</w:t>
      </w:r>
    </w:p>
    <w:p w:rsidR="00784E34" w:rsidRPr="00784E34" w:rsidRDefault="00784E34" w:rsidP="00784E34">
      <w:pPr>
        <w:numPr>
          <w:ilvl w:val="0"/>
          <w:numId w:val="1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гидротехнических сооружений с целью их соответствия декларациям безопасности.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11)</w:t>
      </w:r>
      <w:r w:rsidRPr="00784E34">
        <w:rPr>
          <w:rFonts w:ascii="Arial" w:eastAsia="Times New Roman" w:hAnsi="Arial" w:cs="Arial"/>
          <w:color w:val="333333"/>
          <w:sz w:val="21"/>
          <w:szCs w:val="21"/>
          <w:lang w:eastAsia="ru-RU"/>
        </w:rPr>
        <w:t> Уполномоченный государственный орган в сфере надзора за фармацевтической деятельностью: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фармацевтическая деятельность и медицинские товары;</w:t>
      </w:r>
    </w:p>
    <w:p w:rsidR="00784E34" w:rsidRPr="00784E34" w:rsidRDefault="00784E34" w:rsidP="00784E34">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детское питание и косметические средства;</w:t>
      </w:r>
    </w:p>
    <w:p w:rsidR="00784E34" w:rsidRPr="00784E34" w:rsidRDefault="00784E34" w:rsidP="00784E34">
      <w:pPr>
        <w:numPr>
          <w:ilvl w:val="0"/>
          <w:numId w:val="1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законный оборот наркотических средств, психотропных веществ и </w:t>
      </w:r>
      <w:proofErr w:type="spellStart"/>
      <w:r w:rsidRPr="00784E34">
        <w:rPr>
          <w:rFonts w:ascii="Arial" w:eastAsia="Times New Roman" w:hAnsi="Arial" w:cs="Arial"/>
          <w:color w:val="333333"/>
          <w:sz w:val="21"/>
          <w:szCs w:val="21"/>
          <w:lang w:eastAsia="ru-RU"/>
        </w:rPr>
        <w:t>прекурсоров</w:t>
      </w:r>
      <w:proofErr w:type="spellEnd"/>
      <w:r w:rsidRPr="00784E34">
        <w:rPr>
          <w:rFonts w:ascii="Arial" w:eastAsia="Times New Roman" w:hAnsi="Arial" w:cs="Arial"/>
          <w:color w:val="333333"/>
          <w:sz w:val="21"/>
          <w:szCs w:val="21"/>
          <w:lang w:eastAsia="ru-RU"/>
        </w:rPr>
        <w:t>, используемых в медицине.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12)</w:t>
      </w:r>
      <w:r w:rsidRPr="00784E34">
        <w:rPr>
          <w:rFonts w:ascii="Arial" w:eastAsia="Times New Roman" w:hAnsi="Arial" w:cs="Arial"/>
          <w:color w:val="333333"/>
          <w:sz w:val="21"/>
          <w:szCs w:val="21"/>
          <w:lang w:eastAsia="ru-RU"/>
        </w:rPr>
        <w:t> Уполномоченный государственный орган в сфере надзора за медицинской деятельностью и социальной защиты населения: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медицинская деятельность;</w:t>
      </w:r>
    </w:p>
    <w:p w:rsidR="00784E34" w:rsidRPr="00784E34" w:rsidRDefault="00784E34" w:rsidP="00784E34">
      <w:pPr>
        <w:numPr>
          <w:ilvl w:val="0"/>
          <w:numId w:val="1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социальная защита населения.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13)</w:t>
      </w:r>
      <w:r w:rsidRPr="00784E34">
        <w:rPr>
          <w:rFonts w:ascii="Arial" w:eastAsia="Times New Roman" w:hAnsi="Arial" w:cs="Arial"/>
          <w:color w:val="333333"/>
          <w:sz w:val="21"/>
          <w:szCs w:val="21"/>
          <w:lang w:eastAsia="ru-RU"/>
        </w:rPr>
        <w:t> Уполномоченный государственный орган в сфере санитарн</w:t>
      </w:r>
      <w:proofErr w:type="gramStart"/>
      <w:r w:rsidRPr="00784E34">
        <w:rPr>
          <w:rFonts w:ascii="Arial" w:eastAsia="Times New Roman" w:hAnsi="Arial" w:cs="Arial"/>
          <w:color w:val="333333"/>
          <w:sz w:val="21"/>
          <w:szCs w:val="21"/>
          <w:lang w:eastAsia="ru-RU"/>
        </w:rPr>
        <w:t>о-</w:t>
      </w:r>
      <w:proofErr w:type="gramEnd"/>
      <w:r w:rsidRPr="00784E34">
        <w:rPr>
          <w:rFonts w:ascii="Arial" w:eastAsia="Times New Roman" w:hAnsi="Arial" w:cs="Arial"/>
          <w:color w:val="333333"/>
          <w:sz w:val="21"/>
          <w:szCs w:val="21"/>
          <w:lang w:eastAsia="ru-RU"/>
        </w:rPr>
        <w:t xml:space="preserve"> эпидемиологического надзора: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соблюдение санитарно-эпидемиологических норм и правил.</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14)</w:t>
      </w:r>
      <w:r w:rsidRPr="00784E34">
        <w:rPr>
          <w:rFonts w:ascii="Arial" w:eastAsia="Times New Roman" w:hAnsi="Arial" w:cs="Arial"/>
          <w:color w:val="333333"/>
          <w:sz w:val="21"/>
          <w:szCs w:val="21"/>
          <w:lang w:eastAsia="ru-RU"/>
        </w:rPr>
        <w:t> Уполномоченный государственный орган в области стандартизации, метрологии, сертификации и торговой инспекции: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стандартизация, метрология и сертификация;</w:t>
      </w:r>
    </w:p>
    <w:p w:rsidR="00784E34" w:rsidRPr="00784E34" w:rsidRDefault="00784E34" w:rsidP="00784E34">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соблюдение правил торговли и общественного питания;</w:t>
      </w:r>
    </w:p>
    <w:p w:rsidR="00784E34" w:rsidRPr="00784E34" w:rsidRDefault="00784E34" w:rsidP="00784E34">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техническое нормирование;</w:t>
      </w:r>
    </w:p>
    <w:p w:rsidR="00784E34" w:rsidRPr="00784E34" w:rsidRDefault="00784E34" w:rsidP="00784E34">
      <w:pPr>
        <w:numPr>
          <w:ilvl w:val="0"/>
          <w:numId w:val="1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аккредитация.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(Пункт 16 исключен 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15)</w:t>
      </w:r>
      <w:r w:rsidRPr="00784E34">
        <w:rPr>
          <w:rFonts w:ascii="Arial" w:eastAsia="Times New Roman" w:hAnsi="Arial" w:cs="Arial"/>
          <w:color w:val="333333"/>
          <w:sz w:val="21"/>
          <w:szCs w:val="21"/>
          <w:lang w:eastAsia="ru-RU"/>
        </w:rPr>
        <w:t> Уполномоченный государственный орган в сфере обеспечения фитосанитарного надзора и карантина растений: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соблюдение правил </w:t>
      </w:r>
      <w:proofErr w:type="spellStart"/>
      <w:r w:rsidRPr="00784E34">
        <w:rPr>
          <w:rFonts w:ascii="Arial" w:eastAsia="Times New Roman" w:hAnsi="Arial" w:cs="Arial"/>
          <w:color w:val="333333"/>
          <w:sz w:val="21"/>
          <w:szCs w:val="21"/>
          <w:lang w:eastAsia="ru-RU"/>
        </w:rPr>
        <w:t>фитосанитарии</w:t>
      </w:r>
      <w:proofErr w:type="spellEnd"/>
      <w:r w:rsidRPr="00784E34">
        <w:rPr>
          <w:rFonts w:ascii="Arial" w:eastAsia="Times New Roman" w:hAnsi="Arial" w:cs="Arial"/>
          <w:color w:val="333333"/>
          <w:sz w:val="21"/>
          <w:szCs w:val="21"/>
          <w:lang w:eastAsia="ru-RU"/>
        </w:rPr>
        <w:t xml:space="preserve"> и карантина растений.</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16)</w:t>
      </w:r>
      <w:r w:rsidRPr="00784E34">
        <w:rPr>
          <w:rFonts w:ascii="Arial" w:eastAsia="Times New Roman" w:hAnsi="Arial" w:cs="Arial"/>
          <w:color w:val="333333"/>
          <w:sz w:val="21"/>
          <w:szCs w:val="21"/>
          <w:lang w:eastAsia="ru-RU"/>
        </w:rPr>
        <w:t> </w:t>
      </w:r>
      <w:r w:rsidRPr="00784E34">
        <w:rPr>
          <w:rFonts w:ascii="Arial" w:eastAsia="Times New Roman" w:hAnsi="Arial" w:cs="Arial"/>
          <w:b/>
          <w:bCs/>
          <w:i/>
          <w:iCs/>
          <w:color w:val="333333"/>
          <w:sz w:val="21"/>
          <w:lang w:eastAsia="ru-RU"/>
        </w:rPr>
        <w:t xml:space="preserve">Уполномоченный государственный орган в ветеринарной и </w:t>
      </w:r>
      <w:proofErr w:type="spellStart"/>
      <w:r w:rsidRPr="00784E34">
        <w:rPr>
          <w:rFonts w:ascii="Arial" w:eastAsia="Times New Roman" w:hAnsi="Arial" w:cs="Arial"/>
          <w:b/>
          <w:bCs/>
          <w:i/>
          <w:iCs/>
          <w:color w:val="333333"/>
          <w:sz w:val="21"/>
          <w:lang w:eastAsia="ru-RU"/>
        </w:rPr>
        <w:t>племеноводческой</w:t>
      </w:r>
      <w:proofErr w:type="spellEnd"/>
      <w:r w:rsidRPr="00784E34">
        <w:rPr>
          <w:rFonts w:ascii="Arial" w:eastAsia="Times New Roman" w:hAnsi="Arial" w:cs="Arial"/>
          <w:b/>
          <w:bCs/>
          <w:i/>
          <w:iCs/>
          <w:color w:val="333333"/>
          <w:sz w:val="21"/>
          <w:lang w:eastAsia="ru-RU"/>
        </w:rPr>
        <w:t xml:space="preserve"> сфере:</w:t>
      </w:r>
      <w:r w:rsidRPr="00784E34">
        <w:rPr>
          <w:rFonts w:ascii="Arial" w:eastAsia="Times New Roman" w:hAnsi="Arial" w:cs="Arial"/>
          <w:color w:val="333333"/>
          <w:sz w:val="21"/>
          <w:szCs w:val="21"/>
          <w:lang w:eastAsia="ru-RU"/>
        </w:rPr>
        <w:t>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ветеринарная деятельность;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1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ведение племенного дела в животноводстве, птицеводстве, рыбоводстве и пчеловодстве.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17)</w:t>
      </w:r>
      <w:r w:rsidRPr="00784E34">
        <w:rPr>
          <w:rFonts w:ascii="Arial" w:eastAsia="Times New Roman" w:hAnsi="Arial" w:cs="Arial"/>
          <w:color w:val="333333"/>
          <w:sz w:val="21"/>
          <w:szCs w:val="21"/>
          <w:lang w:eastAsia="ru-RU"/>
        </w:rPr>
        <w:t> Уполномоченный государственный орган в сфере надзора за сельскохозяйственной техникой: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2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сельскохозяйственная техника.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lastRenderedPageBreak/>
        <w:t>18)</w:t>
      </w:r>
      <w:r w:rsidRPr="00784E34">
        <w:rPr>
          <w:rFonts w:ascii="Arial" w:eastAsia="Times New Roman" w:hAnsi="Arial" w:cs="Arial"/>
          <w:color w:val="333333"/>
          <w:sz w:val="21"/>
          <w:szCs w:val="21"/>
          <w:lang w:eastAsia="ru-RU"/>
        </w:rPr>
        <w:t> Уполномоченный государственный орган в сфере семеноводства:  </w:t>
      </w:r>
      <w:r w:rsidRPr="00784E34">
        <w:rPr>
          <w:rFonts w:ascii="Arial" w:eastAsia="Times New Roman" w:hAnsi="Arial" w:cs="Arial"/>
          <w:b/>
          <w:bCs/>
          <w:color w:val="333333"/>
          <w:sz w:val="21"/>
          <w:lang w:eastAsia="ru-RU"/>
        </w:rPr>
        <w:t>(ЗРТ от 18.07.17 г., №1459)</w:t>
      </w:r>
    </w:p>
    <w:p w:rsidR="00784E34" w:rsidRPr="00784E34" w:rsidRDefault="00784E34" w:rsidP="00784E34">
      <w:pPr>
        <w:numPr>
          <w:ilvl w:val="0"/>
          <w:numId w:val="2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качество семян и выращивание саженцев.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19)</w:t>
      </w:r>
      <w:r w:rsidRPr="00784E34">
        <w:rPr>
          <w:rFonts w:ascii="Arial" w:eastAsia="Times New Roman" w:hAnsi="Arial" w:cs="Arial"/>
          <w:color w:val="333333"/>
          <w:sz w:val="21"/>
          <w:szCs w:val="21"/>
          <w:lang w:eastAsia="ru-RU"/>
        </w:rPr>
        <w:t> Уполномоченный государственный орган в сфере труда, миграции и занятости населения: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охрана труда;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миграция;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занятость населения.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20)</w:t>
      </w:r>
      <w:r w:rsidRPr="00784E34">
        <w:rPr>
          <w:rFonts w:ascii="Arial" w:eastAsia="Times New Roman" w:hAnsi="Arial" w:cs="Arial"/>
          <w:color w:val="333333"/>
          <w:sz w:val="21"/>
          <w:szCs w:val="21"/>
          <w:lang w:eastAsia="ru-RU"/>
        </w:rPr>
        <w:t> Уполномоченный государственный орган в сфере транспорта: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соблюдение нормативных правовых актов в области автомобильного, водного, железнодорожного, воздушного, электрического, промышленного транспорта и дорожного хозяйства.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21)</w:t>
      </w:r>
      <w:r w:rsidRPr="00784E34">
        <w:rPr>
          <w:rFonts w:ascii="Arial" w:eastAsia="Times New Roman" w:hAnsi="Arial" w:cs="Arial"/>
          <w:color w:val="333333"/>
          <w:sz w:val="21"/>
          <w:szCs w:val="21"/>
          <w:lang w:eastAsia="ru-RU"/>
        </w:rPr>
        <w:t> Уполномоченный государственный орган в области связи: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электрическая связь, почтовая связь и информатизация.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(Пункт 24 исключен 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22)</w:t>
      </w:r>
      <w:r w:rsidRPr="00784E34">
        <w:rPr>
          <w:rFonts w:ascii="Arial" w:eastAsia="Times New Roman" w:hAnsi="Arial" w:cs="Arial"/>
          <w:color w:val="333333"/>
          <w:sz w:val="21"/>
          <w:szCs w:val="21"/>
          <w:lang w:eastAsia="ru-RU"/>
        </w:rPr>
        <w:t> Уполномоченный государственный орган в области инвестиций и управления государственным имуществом: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надзор за использованием государственного имущества;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соблюдение </w:t>
      </w:r>
      <w:proofErr w:type="gramStart"/>
      <w:r w:rsidRPr="00784E34">
        <w:rPr>
          <w:rFonts w:ascii="Arial" w:eastAsia="Times New Roman" w:hAnsi="Arial" w:cs="Arial"/>
          <w:color w:val="333333"/>
          <w:sz w:val="21"/>
          <w:szCs w:val="21"/>
          <w:lang w:eastAsia="ru-RU"/>
        </w:rPr>
        <w:t>правил ведения книги регистрации проверок</w:t>
      </w:r>
      <w:proofErr w:type="gramEnd"/>
      <w:r w:rsidRPr="00784E34">
        <w:rPr>
          <w:rFonts w:ascii="Arial" w:eastAsia="Times New Roman" w:hAnsi="Arial" w:cs="Arial"/>
          <w:color w:val="333333"/>
          <w:sz w:val="21"/>
          <w:szCs w:val="21"/>
          <w:lang w:eastAsia="ru-RU"/>
        </w:rPr>
        <w:t>.</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23)</w:t>
      </w:r>
      <w:r w:rsidRPr="00784E34">
        <w:rPr>
          <w:rFonts w:ascii="Arial" w:eastAsia="Times New Roman" w:hAnsi="Arial" w:cs="Arial"/>
          <w:color w:val="333333"/>
          <w:sz w:val="21"/>
          <w:szCs w:val="21"/>
          <w:lang w:eastAsia="ru-RU"/>
        </w:rPr>
        <w:t> Уполномоченный государственный орган в области образования и науки: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соблюдение процесса обучения и воспитания на основе государственных стандартов образования в образовательных учреждениях;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деятельность учебно-воспитательных учреждений сферы образования по их финансированию за счет средств, находящихся в их распоряжении, в порядке, установленном законодательством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24)</w:t>
      </w:r>
      <w:r w:rsidRPr="00784E34">
        <w:rPr>
          <w:rFonts w:ascii="Arial" w:eastAsia="Times New Roman" w:hAnsi="Arial" w:cs="Arial"/>
          <w:color w:val="333333"/>
          <w:sz w:val="21"/>
          <w:szCs w:val="21"/>
          <w:lang w:eastAsia="ru-RU"/>
        </w:rPr>
        <w:t> Уполномоченный государственный орган в области языка и терминологий: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соблюдение законодательства о государственном языке.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25)</w:t>
      </w:r>
      <w:r w:rsidRPr="00784E34">
        <w:rPr>
          <w:rFonts w:ascii="Arial" w:eastAsia="Times New Roman" w:hAnsi="Arial" w:cs="Arial"/>
          <w:color w:val="333333"/>
          <w:sz w:val="21"/>
          <w:szCs w:val="21"/>
          <w:lang w:eastAsia="ru-RU"/>
        </w:rPr>
        <w:t> Уполномоченный государственный орган в области контроля наркотических средств: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деятельность по культивированию </w:t>
      </w:r>
      <w:proofErr w:type="spellStart"/>
      <w:r w:rsidRPr="00784E34">
        <w:rPr>
          <w:rFonts w:ascii="Arial" w:eastAsia="Times New Roman" w:hAnsi="Arial" w:cs="Arial"/>
          <w:color w:val="333333"/>
          <w:sz w:val="21"/>
          <w:szCs w:val="21"/>
          <w:lang w:eastAsia="ru-RU"/>
        </w:rPr>
        <w:t>наркосодержащих</w:t>
      </w:r>
      <w:proofErr w:type="spellEnd"/>
      <w:r w:rsidRPr="00784E34">
        <w:rPr>
          <w:rFonts w:ascii="Arial" w:eastAsia="Times New Roman" w:hAnsi="Arial" w:cs="Arial"/>
          <w:color w:val="333333"/>
          <w:sz w:val="21"/>
          <w:szCs w:val="21"/>
          <w:lang w:eastAsia="ru-RU"/>
        </w:rPr>
        <w:t xml:space="preserve"> растений в научных целях, а также подготовка новых наркотических средств и психотропных веществ;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 xml:space="preserve">– деятельность по законному обороту наркотических средств, психотропных веществ и </w:t>
      </w:r>
      <w:proofErr w:type="spellStart"/>
      <w:r w:rsidRPr="00784E34">
        <w:rPr>
          <w:rFonts w:ascii="Arial" w:eastAsia="Times New Roman" w:hAnsi="Arial" w:cs="Arial"/>
          <w:color w:val="333333"/>
          <w:sz w:val="21"/>
          <w:szCs w:val="21"/>
          <w:lang w:eastAsia="ru-RU"/>
        </w:rPr>
        <w:t>прекурсоров</w:t>
      </w:r>
      <w:proofErr w:type="spellEnd"/>
      <w:r w:rsidRPr="00784E34">
        <w:rPr>
          <w:rFonts w:ascii="Arial" w:eastAsia="Times New Roman" w:hAnsi="Arial" w:cs="Arial"/>
          <w:color w:val="333333"/>
          <w:sz w:val="21"/>
          <w:szCs w:val="21"/>
          <w:lang w:eastAsia="ru-RU"/>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и вывоз).</w:t>
      </w:r>
      <w:proofErr w:type="gramEnd"/>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26)</w:t>
      </w:r>
      <w:r w:rsidRPr="00784E34">
        <w:rPr>
          <w:rFonts w:ascii="Arial" w:eastAsia="Times New Roman" w:hAnsi="Arial" w:cs="Arial"/>
          <w:color w:val="333333"/>
          <w:sz w:val="21"/>
          <w:szCs w:val="21"/>
          <w:lang w:eastAsia="ru-RU"/>
        </w:rPr>
        <w:t> Уполномоченный государственный орган по регулированию отношений, связанных с землей, геодезией, государственной регистрацией недвижимого имущества и прав на него: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государственный контроль использования и охраны земли;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государственный геодезический надзор;</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государственная регистрация недвижимого имущества и прав на него.</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27)</w:t>
      </w:r>
      <w:r w:rsidRPr="00784E34">
        <w:rPr>
          <w:rFonts w:ascii="Arial" w:eastAsia="Times New Roman" w:hAnsi="Arial" w:cs="Arial"/>
          <w:color w:val="333333"/>
          <w:sz w:val="21"/>
          <w:szCs w:val="21"/>
          <w:lang w:eastAsia="ru-RU"/>
        </w:rPr>
        <w:t> Уполномоченный государственный орган в сфере статистики: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 правильность и достоверность статистических данных.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i/>
          <w:iCs/>
          <w:color w:val="333333"/>
          <w:sz w:val="21"/>
          <w:lang w:eastAsia="ru-RU"/>
        </w:rPr>
        <w:t>28)</w:t>
      </w:r>
      <w:r w:rsidRPr="00784E34">
        <w:rPr>
          <w:rFonts w:ascii="Arial" w:eastAsia="Times New Roman" w:hAnsi="Arial" w:cs="Arial"/>
          <w:color w:val="333333"/>
          <w:sz w:val="21"/>
          <w:szCs w:val="21"/>
          <w:lang w:eastAsia="ru-RU"/>
        </w:rPr>
        <w:t> Уполномоченный государственный орган в области социального страхования и пенсий:  </w:t>
      </w:r>
      <w:r w:rsidRPr="00784E34">
        <w:rPr>
          <w:rFonts w:ascii="Arial" w:eastAsia="Times New Roman" w:hAnsi="Arial" w:cs="Arial"/>
          <w:b/>
          <w:bCs/>
          <w:color w:val="333333"/>
          <w:sz w:val="21"/>
          <w:lang w:eastAsia="ru-RU"/>
        </w:rPr>
        <w:t>(ЗРТ от 18.07.17 г., №1459)</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целевое использование средств социального налога;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государственная регистрация в органах государственного социального страхования;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осуществление обязательного профессионального пенсионного страхования.</w:t>
      </w:r>
    </w:p>
    <w:p w:rsidR="00784E34" w:rsidRPr="00784E34" w:rsidRDefault="00784E34" w:rsidP="00784E34">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Предмет проверки одного проверяющего органа, предусмотренный частью 1 настоящей статьи, не может быть дублирован другим проверяющим органом.</w:t>
      </w:r>
    </w:p>
    <w:p w:rsidR="00784E34" w:rsidRPr="00784E34" w:rsidRDefault="00784E34" w:rsidP="00784E34">
      <w:pPr>
        <w:numPr>
          <w:ilvl w:val="0"/>
          <w:numId w:val="2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Изменение перечня государственных органов по проверкам и предметам проверок возможно только путем внесения изменений и дополнений в часть 1 настоящей статьи.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xml:space="preserve">Статья 11. Критерии </w:t>
      </w:r>
      <w:proofErr w:type="gramStart"/>
      <w:r w:rsidRPr="00784E34">
        <w:rPr>
          <w:rFonts w:ascii="Arial" w:eastAsia="Times New Roman" w:hAnsi="Arial" w:cs="Arial"/>
          <w:b/>
          <w:bCs/>
          <w:color w:val="333333"/>
          <w:sz w:val="21"/>
          <w:lang w:eastAsia="ru-RU"/>
        </w:rPr>
        <w:t>оценки степени риска деятельности хозяйствующих субъектов</w:t>
      </w:r>
      <w:proofErr w:type="gramEnd"/>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осуществляют проверку деятельности хозяйствующих субъектов исходя из степени риска. Проверяющие органы определяют критерии оценки степени риска на основании уровня вероятности причинения вреда в результате деятельности хозяйствующего субъекта жизни, или здоровью населения, имущественным интересам, безопасности общества, охране окружающей среды с учетом степени тяжести его последствий.</w:t>
      </w:r>
    </w:p>
    <w:p w:rsidR="00784E34" w:rsidRPr="00784E34" w:rsidRDefault="00784E34" w:rsidP="00784E34">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разрабатывают критерии, в соответствии с которыми оценивается степень риска при осуществлении деятельности хозяйствующего субъекта в сфере, отнесенной к его полномочиям.</w:t>
      </w:r>
    </w:p>
    <w:p w:rsidR="00784E34" w:rsidRPr="00784E34" w:rsidRDefault="00784E34" w:rsidP="00784E34">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Степень риска деятельности хозяйствующего субъекта определяется как высокая, средняя и низкая. Группа субъектов с высокой степенью риска не должна превышать 10 процентов. Информация о принадлежности хозяйствующего субъекта к определенной степени риска является общедоступной.</w:t>
      </w:r>
    </w:p>
    <w:p w:rsidR="00784E34" w:rsidRPr="00784E34" w:rsidRDefault="00784E34" w:rsidP="00784E34">
      <w:pPr>
        <w:numPr>
          <w:ilvl w:val="0"/>
          <w:numId w:val="2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целях определения степени риска, предусмотренного частью 3 настоящей статьи, проверяющий орган обращается к эксперту либо к экспертной организации.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ГЛАВА 2.</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ПРОЦЕДУРА ПРОВЕДЕНИЯ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12. Основание для проведения проверки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Основанием для проведения проверки деятельности хозяйствующего субъекта служит принятое в соответствии с настоящим Законом решение проверяющего органа о проведении проверки.</w:t>
      </w:r>
    </w:p>
    <w:p w:rsidR="00784E34" w:rsidRPr="00784E34" w:rsidRDefault="00784E34" w:rsidP="00784E34">
      <w:pPr>
        <w:numPr>
          <w:ilvl w:val="0"/>
          <w:numId w:val="2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Решение о проведении проверок содержит следующую информацию:</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дата и номер регистрации решения в проверяющем органе;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наименование проверяющего органа, вынесшего решение о проведении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полное наименование проверяемого хозяйствующего субъекта или фамилия, имя, отчество индивидуального предпринимателя;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 предмет, цель и конкретный объект проверки данного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должность, фамилии, имена, отчества лиц, осуществляющих проверку;</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дата и продолжительность проведения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проверяемый период;</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подпись руководителя проверяющего органа;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печать проверяющего органа.</w:t>
      </w:r>
    </w:p>
    <w:p w:rsidR="00784E34" w:rsidRPr="00784E34" w:rsidRDefault="00784E34" w:rsidP="00784E34">
      <w:pPr>
        <w:numPr>
          <w:ilvl w:val="0"/>
          <w:numId w:val="2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Отказ руководителя хозяйствующего субъекта от получения решения не может препятствовать началу проверки. Руководитель хозяйствующего субъекта вправе по истечении срока проверки, указанной в решении уполномоченного проверяющего органа, не допускать должностных лиц проверяющих органов к объекту проверки, за исключением случаев, предусмотренных частью 4 статьи 26.</w:t>
      </w:r>
    </w:p>
    <w:p w:rsidR="00784E34" w:rsidRPr="00784E34" w:rsidRDefault="00784E34" w:rsidP="00784E34">
      <w:pPr>
        <w:numPr>
          <w:ilvl w:val="0"/>
          <w:numId w:val="2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 основании одного решения о проверке проводится только одна проверка.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13. Книга регистрации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В целях обеспечения прозрачности проверки, осуществляемые проверяющими органами, подлежат регистрации в книге регистрации проверок. </w:t>
      </w:r>
      <w:proofErr w:type="gramStart"/>
      <w:r w:rsidRPr="00784E34">
        <w:rPr>
          <w:rFonts w:ascii="Arial" w:eastAsia="Times New Roman" w:hAnsi="Arial" w:cs="Arial"/>
          <w:color w:val="333333"/>
          <w:sz w:val="21"/>
          <w:szCs w:val="21"/>
          <w:lang w:eastAsia="ru-RU"/>
        </w:rPr>
        <w:t>Ответственные лица государственных органов обязаны производить записи в книге регистрации проверок о проверках, проведенных в рамках прокурорского надзора, аудита Счетной палаты Республики Таджикистан, государственного финансового контроля и борьбы с коррупцией, банковского законодательства, уголовно</w:t>
      </w:r>
      <w:r w:rsidRPr="00784E34">
        <w:rPr>
          <w:rFonts w:ascii="Arial" w:eastAsia="Times New Roman" w:hAnsi="Arial" w:cs="Arial"/>
          <w:color w:val="333333"/>
          <w:sz w:val="21"/>
          <w:szCs w:val="21"/>
          <w:lang w:eastAsia="ru-RU"/>
        </w:rPr>
        <w:softHyphen/>
        <w:t>-процессуального, налогового, таможенного законодательства и оперативно-розыскной деятельности, на которые в соответствии со статьей 4 настоящего Закона действие настоящего Закона не распространяется и которые осуществлены в пределах их полномочий.</w:t>
      </w:r>
      <w:proofErr w:type="gramEnd"/>
    </w:p>
    <w:p w:rsidR="00784E34" w:rsidRPr="00784E34" w:rsidRDefault="00784E34" w:rsidP="00784E34">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Должностное лицо проверяющего органа не допускается к проведению проверки в случае невнесения записей в книгу регистрации хозяйствующего субъекта. При отсутствии записей в книге регистрации хозяйствующего субъекта результаты проверки являются недействительными.</w:t>
      </w:r>
    </w:p>
    <w:p w:rsidR="00784E34" w:rsidRPr="00784E34" w:rsidRDefault="00784E34" w:rsidP="00784E34">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Государственные органы, осуществляющие регистрацию юридических лиц и индивидуальных предпринимателей, обеспечивают хозяйствующих субъектов книгой регистрации проверок. В книгу регистрации проверок вносятся сведения о проведенных проверках.</w:t>
      </w:r>
    </w:p>
    <w:p w:rsidR="00784E34" w:rsidRPr="00784E34" w:rsidRDefault="00784E34" w:rsidP="00784E34">
      <w:pPr>
        <w:numPr>
          <w:ilvl w:val="0"/>
          <w:numId w:val="2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После вручения хозяйствующему субъекту решения о проведении проверки, каждое должностное лицо проверяющего органа обязано указать в книге регистрации </w:t>
      </w:r>
      <w:proofErr w:type="gramStart"/>
      <w:r w:rsidRPr="00784E34">
        <w:rPr>
          <w:rFonts w:ascii="Arial" w:eastAsia="Times New Roman" w:hAnsi="Arial" w:cs="Arial"/>
          <w:color w:val="333333"/>
          <w:sz w:val="21"/>
          <w:szCs w:val="21"/>
          <w:lang w:eastAsia="ru-RU"/>
        </w:rPr>
        <w:t>проверок</w:t>
      </w:r>
      <w:proofErr w:type="gramEnd"/>
      <w:r w:rsidRPr="00784E34">
        <w:rPr>
          <w:rFonts w:ascii="Arial" w:eastAsia="Times New Roman" w:hAnsi="Arial" w:cs="Arial"/>
          <w:color w:val="333333"/>
          <w:sz w:val="21"/>
          <w:szCs w:val="21"/>
          <w:lang w:eastAsia="ru-RU"/>
        </w:rPr>
        <w:t xml:space="preserve"> следующие сведения, подтвержденные личной подписью:</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основания проверки хозяйствующего субъекта, дату и время ее начала и окончания;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предмет и цели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вид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фамилия, имя, отчество, номер служебного удостоверения, наименование органа, выдавшего удостоверение (срок действия удостоверения);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 при участии в проведении проверки приглашённого специалиста – его фамилия, имя, отчество, а также номер служебного удостоверения, наименование организации, которую он представляет, и если он независимый специалист - номер служебного удостоверения, если в порядке, предусмотренном законодательством Республики Таджикистан, деятельность приглашенного специалиста осуществляется в соответствии с лицензией, номер лицензии, наименование органа, выдавшего лицензию, и срок действия лицензии.</w:t>
      </w:r>
      <w:proofErr w:type="gramEnd"/>
    </w:p>
    <w:p w:rsidR="00784E34" w:rsidRPr="00784E34" w:rsidRDefault="00784E34" w:rsidP="00784E34">
      <w:pPr>
        <w:numPr>
          <w:ilvl w:val="0"/>
          <w:numId w:val="2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 xml:space="preserve">Руководитель хозяйствующего субъекта обязан указать в книге регистрации </w:t>
      </w:r>
      <w:proofErr w:type="gramStart"/>
      <w:r w:rsidRPr="00784E34">
        <w:rPr>
          <w:rFonts w:ascii="Arial" w:eastAsia="Times New Roman" w:hAnsi="Arial" w:cs="Arial"/>
          <w:color w:val="333333"/>
          <w:sz w:val="21"/>
          <w:szCs w:val="21"/>
          <w:lang w:eastAsia="ru-RU"/>
        </w:rPr>
        <w:t>проверок</w:t>
      </w:r>
      <w:proofErr w:type="gramEnd"/>
      <w:r w:rsidRPr="00784E34">
        <w:rPr>
          <w:rFonts w:ascii="Arial" w:eastAsia="Times New Roman" w:hAnsi="Arial" w:cs="Arial"/>
          <w:color w:val="333333"/>
          <w:sz w:val="21"/>
          <w:szCs w:val="21"/>
          <w:lang w:eastAsia="ru-RU"/>
        </w:rPr>
        <w:t xml:space="preserve"> следующие сведения: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дата и время окончания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принятые должностным лицом проверяющего органа меры по результатам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предоставленная консультативная помощь;</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составленный акт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свое мнение по результатам проведенной проверки в следующих формах: «</w:t>
      </w:r>
      <w:proofErr w:type="gramStart"/>
      <w:r w:rsidRPr="00784E34">
        <w:rPr>
          <w:rFonts w:ascii="Arial" w:eastAsia="Times New Roman" w:hAnsi="Arial" w:cs="Arial"/>
          <w:color w:val="333333"/>
          <w:sz w:val="21"/>
          <w:szCs w:val="21"/>
          <w:lang w:eastAsia="ru-RU"/>
        </w:rPr>
        <w:t>Согласен</w:t>
      </w:r>
      <w:proofErr w:type="gramEnd"/>
      <w:r w:rsidRPr="00784E34">
        <w:rPr>
          <w:rFonts w:ascii="Arial" w:eastAsia="Times New Roman" w:hAnsi="Arial" w:cs="Arial"/>
          <w:color w:val="333333"/>
          <w:sz w:val="21"/>
          <w:szCs w:val="21"/>
          <w:lang w:eastAsia="ru-RU"/>
        </w:rPr>
        <w:t>», «Не согласен», «Согласен с замечаниями».</w:t>
      </w:r>
    </w:p>
    <w:p w:rsidR="00784E34" w:rsidRPr="00784E34" w:rsidRDefault="00784E34" w:rsidP="00784E34">
      <w:pPr>
        <w:numPr>
          <w:ilvl w:val="0"/>
          <w:numId w:val="2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 уклонение от внесения сведений о проводимой проверке в книгу регистрации проверок должностное лицо проверяющего органа несет ответственность, установленную настоящим Законом.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14. Проверка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2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деятельности хозяйствующих субъектов включает в себя: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консультирование хозяйствующих субъектов по вопросам сокращения риска и осуществление их деятельности в соответствии с требованиями законодательства Республики Таджикистан и выполнение других мероприятий, направленных на предоставление информации по предотвращению нарушений нормативных правовых актов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проверка соответствия деятельности хозяйствующих субъектов требованиям законодательства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 проведение оценки информации о деятельности хозяйствующих субъектов, полученной в установленном законодательством Республики Таджикистан порядке; применение мер воздействия в отношении хозяйствующих субъектов в установленном законодательством Республики Таджикистан порядке.</w:t>
      </w:r>
      <w:proofErr w:type="gramEnd"/>
    </w:p>
    <w:p w:rsidR="00784E34" w:rsidRPr="00784E34" w:rsidRDefault="00784E34" w:rsidP="00784E34">
      <w:pPr>
        <w:numPr>
          <w:ilvl w:val="0"/>
          <w:numId w:val="3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деятельности представительств и филиалов хозяйствующих субъектов осуществляется в порядке, установленном настоящим Законом, в рамках осуществления проверки деятельности самого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15. Предоставление информации и консультаций</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предоставляют консультации и дают рекомендации хозяйствующим субъектам по вопросам соответствия их деятельности нормативным правовым актам Республики Таджикистан по снижению критериев оценки степени риска и устранения условий, способствующих возможным правонарушениям до начала проверки, в ходе проверок и после завершения проверок.</w:t>
      </w:r>
    </w:p>
    <w:p w:rsidR="00784E34" w:rsidRPr="00784E34" w:rsidRDefault="00784E34" w:rsidP="00784E34">
      <w:pPr>
        <w:numPr>
          <w:ilvl w:val="0"/>
          <w:numId w:val="3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Предоставление консультаций и рекомендаций включает в себя:</w:t>
      </w:r>
    </w:p>
    <w:p w:rsidR="00784E34" w:rsidRPr="00784E34" w:rsidRDefault="00784E34" w:rsidP="00784E34">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предоставление общей информации для общественности;</w:t>
      </w:r>
    </w:p>
    <w:p w:rsidR="00784E34" w:rsidRPr="00784E34" w:rsidRDefault="00784E34" w:rsidP="00784E34">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ответы на письменные и устные вопросы хозяйствующих субъектов по телефону, в электронном виде либо на бумажном носителе, в процессе или при проведении обучающих занятий;</w:t>
      </w:r>
    </w:p>
    <w:p w:rsidR="00784E34" w:rsidRPr="00784E34" w:rsidRDefault="00784E34" w:rsidP="00784E34">
      <w:pPr>
        <w:numPr>
          <w:ilvl w:val="0"/>
          <w:numId w:val="3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предоставление в ходе консультаций, рекомендаций и методической помощи хозяйствующим субъектам, направленных на снижение норм оценки степени риска, предотвращение нарушений и устранение правонарушений.</w:t>
      </w:r>
    </w:p>
    <w:p w:rsidR="00784E34" w:rsidRPr="00784E34" w:rsidRDefault="00784E34" w:rsidP="00784E34">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Предоставляемые хозяйствующим субъектам консультации и рекомендации должны быть юридически обоснованными, единообразными, точными и понятными, имеющими цель предотвратить правонарушение, сокращения и исключения вероятности рисков.</w:t>
      </w:r>
    </w:p>
    <w:p w:rsidR="00784E34" w:rsidRPr="00784E34" w:rsidRDefault="00784E34" w:rsidP="00784E34">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w:t>
      </w:r>
      <w:proofErr w:type="gramStart"/>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если хозяйствующий субъект действует в соответствии с консультацией либо рекомендацией, предоставленной ему проверяющим органом в письменном виде, хозяйствующий субъект не может быть привлечен к ответственности за несоответствие его действий требованиям законодательства Республики. Таджикистан. Данные положения не применяются к деяниям, в которых имеются признаки уголовного преступления или административного правонарушения.</w:t>
      </w:r>
    </w:p>
    <w:p w:rsidR="00784E34" w:rsidRPr="00784E34" w:rsidRDefault="00784E34" w:rsidP="00784E34">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После получения правильной консультации либо рекомендации проверяющего органа хозяйствующий субъект обязан привести свою деятельность в соответствие с требованиями нормативных правовых актов Республики Таджикистан.</w:t>
      </w:r>
    </w:p>
    <w:p w:rsidR="00784E34" w:rsidRPr="00784E34" w:rsidRDefault="00784E34" w:rsidP="00784E34">
      <w:pPr>
        <w:numPr>
          <w:ilvl w:val="0"/>
          <w:numId w:val="3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размещают нижеследующую информацию на своих официальных сайтах: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нормативные правовые акты, регулирующие вопросы осуществления проверки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ежегодные планы проведения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информация о принадлежности хозяйствующего субъекта к определенной степени риска, а также обоснования их отнесения к данной категории риска.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16. Недействительность проведения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Проверки деятельности хозяйствующих субъектов являются недействительными в следующих случаях: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w:t>
      </w:r>
      <w:proofErr w:type="spellStart"/>
      <w:r w:rsidRPr="00784E34">
        <w:rPr>
          <w:rFonts w:ascii="Arial" w:eastAsia="Times New Roman" w:hAnsi="Arial" w:cs="Arial"/>
          <w:color w:val="333333"/>
          <w:sz w:val="21"/>
          <w:szCs w:val="21"/>
          <w:lang w:eastAsia="ru-RU"/>
        </w:rPr>
        <w:t>ненаправления</w:t>
      </w:r>
      <w:proofErr w:type="spellEnd"/>
      <w:r w:rsidRPr="00784E34">
        <w:rPr>
          <w:rFonts w:ascii="Arial" w:eastAsia="Times New Roman" w:hAnsi="Arial" w:cs="Arial"/>
          <w:color w:val="333333"/>
          <w:sz w:val="21"/>
          <w:szCs w:val="21"/>
          <w:lang w:eastAsia="ru-RU"/>
        </w:rPr>
        <w:t xml:space="preserve"> проверяющим органом письменного уведомления о предстоящей проверке хозяйствующему субъекту и перечня проверяемых вопросов;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w:t>
      </w:r>
      <w:proofErr w:type="spellStart"/>
      <w:r w:rsidRPr="00784E34">
        <w:rPr>
          <w:rFonts w:ascii="Arial" w:eastAsia="Times New Roman" w:hAnsi="Arial" w:cs="Arial"/>
          <w:color w:val="333333"/>
          <w:sz w:val="21"/>
          <w:szCs w:val="21"/>
          <w:lang w:eastAsia="ru-RU"/>
        </w:rPr>
        <w:t>непредъявления</w:t>
      </w:r>
      <w:proofErr w:type="spellEnd"/>
      <w:r w:rsidRPr="00784E34">
        <w:rPr>
          <w:rFonts w:ascii="Arial" w:eastAsia="Times New Roman" w:hAnsi="Arial" w:cs="Arial"/>
          <w:color w:val="333333"/>
          <w:sz w:val="21"/>
          <w:szCs w:val="21"/>
          <w:lang w:eastAsia="ru-RU"/>
        </w:rPr>
        <w:t xml:space="preserve"> служебного удостоверения должностным лицом проверяющего органа хозяйствующему субъекту при осуществлении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при отсутствии записей должностного лица проверяющего органа в книге регистрации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проведение первой проверки деятельности вновь образованного хозяйствующего субъекта в первые два года его деятельности, за исключением хозяйствующих субъектов с высокой степенью риска.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17. Виды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Проверки деятельности хозяйствующих субъектов состоят из следующих видов:</w:t>
      </w:r>
    </w:p>
    <w:p w:rsidR="00784E34" w:rsidRPr="00784E34" w:rsidRDefault="00784E34" w:rsidP="00784E34">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плановые;</w:t>
      </w:r>
    </w:p>
    <w:p w:rsidR="00784E34" w:rsidRPr="00784E34" w:rsidRDefault="00784E34" w:rsidP="00784E34">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внеплановые;</w:t>
      </w:r>
    </w:p>
    <w:p w:rsidR="00784E34" w:rsidRPr="00784E34" w:rsidRDefault="00784E34" w:rsidP="00784E34">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дополнительные;</w:t>
      </w:r>
    </w:p>
    <w:p w:rsidR="00784E34" w:rsidRPr="00784E34" w:rsidRDefault="00784E34" w:rsidP="00784E34">
      <w:pPr>
        <w:numPr>
          <w:ilvl w:val="0"/>
          <w:numId w:val="3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повторные.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lastRenderedPageBreak/>
        <w:t>Статья 18. Плановая проверка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Плановая проверка - проверка, назначаемая руководителем центрального проверяющего органа в отношении конкретного хозяйствующего субъекта на основании годового плана проведения плановых проверок.</w:t>
      </w:r>
    </w:p>
    <w:p w:rsidR="00784E34" w:rsidRPr="00784E34" w:rsidRDefault="00784E34" w:rsidP="00784E34">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Проверяющий орган в районах, городах и областях проводит плановую проверку деятельности хозяйствующих субъектов в соответствии с годовым планом проведения плановых проверок, утвержденным центральным проверяющим органом.</w:t>
      </w:r>
    </w:p>
    <w:p w:rsidR="00784E34" w:rsidRPr="00784E34" w:rsidRDefault="00784E34" w:rsidP="00784E34">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Годовой план проведения плановых проверок составляется с учетом периодичности проверок, установленной для каждой из групп риска, исходя из степени риска каждого конкретного хозяйствующего субъекта.</w:t>
      </w:r>
    </w:p>
    <w:p w:rsidR="00784E34" w:rsidRPr="00784E34" w:rsidRDefault="00784E34" w:rsidP="00784E34">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Годовой план проведения плановых проверок утверждается руководителем центрального проверяющего органа по согласованию с Советом по координации деятельности проверяющих органов на период следующего календарного года до 1 ноября текущего года и размещается на официальном сайте проверяющего органа и в средствах массовой информации.</w:t>
      </w:r>
    </w:p>
    <w:p w:rsidR="00784E34" w:rsidRPr="00784E34" w:rsidRDefault="00784E34" w:rsidP="00784E34">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В зависимости от изменений степеней риска хозяйствующих субъектов, проверяющие органы каждые </w:t>
      </w:r>
      <w:proofErr w:type="gramStart"/>
      <w:r w:rsidRPr="00784E34">
        <w:rPr>
          <w:rFonts w:ascii="Arial" w:eastAsia="Times New Roman" w:hAnsi="Arial" w:cs="Arial"/>
          <w:color w:val="333333"/>
          <w:sz w:val="21"/>
          <w:szCs w:val="21"/>
          <w:lang w:eastAsia="ru-RU"/>
        </w:rPr>
        <w:t>пол года</w:t>
      </w:r>
      <w:proofErr w:type="gramEnd"/>
      <w:r w:rsidRPr="00784E34">
        <w:rPr>
          <w:rFonts w:ascii="Arial" w:eastAsia="Times New Roman" w:hAnsi="Arial" w:cs="Arial"/>
          <w:color w:val="333333"/>
          <w:sz w:val="21"/>
          <w:szCs w:val="21"/>
          <w:lang w:eastAsia="ru-RU"/>
        </w:rPr>
        <w:t xml:space="preserve"> вносят изменения в годовой план проведения плановых проверок с соблюдением требований согласования в соответствии с частью 4 настоящей статьи.</w:t>
      </w:r>
    </w:p>
    <w:p w:rsidR="00784E34" w:rsidRPr="00784E34" w:rsidRDefault="00784E34" w:rsidP="00784E34">
      <w:pPr>
        <w:numPr>
          <w:ilvl w:val="0"/>
          <w:numId w:val="3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годовых планах проведения проверок указываются следующие сведения:</w:t>
      </w:r>
    </w:p>
    <w:p w:rsidR="00784E34" w:rsidRPr="00784E34" w:rsidRDefault="00784E34" w:rsidP="00784E34">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наименование проверяющего органа;</w:t>
      </w:r>
    </w:p>
    <w:p w:rsidR="00784E34" w:rsidRPr="00784E34" w:rsidRDefault="00784E34" w:rsidP="00784E34">
      <w:pPr>
        <w:numPr>
          <w:ilvl w:val="0"/>
          <w:numId w:val="3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наименование юридических лиц, фамилии, имена, отчества индивидуальных предпринимателей, деятельность которых подлежит плановым проверкам;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информация о предыдущей проверке деятельности хозяйствующего субъекта;</w:t>
      </w:r>
    </w:p>
    <w:p w:rsidR="00784E34" w:rsidRPr="00784E34" w:rsidRDefault="00784E34" w:rsidP="00784E34">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юридическое обоснование, предмет и объекты проверки;</w:t>
      </w:r>
    </w:p>
    <w:p w:rsidR="00784E34" w:rsidRPr="00784E34" w:rsidRDefault="00784E34" w:rsidP="00784E34">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действительный адрес нахождения объекта проведения проверки;</w:t>
      </w:r>
    </w:p>
    <w:p w:rsidR="00784E34" w:rsidRPr="00784E34" w:rsidRDefault="00784E34" w:rsidP="00784E34">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проверяемый период (с указанием даты начала и окончания периода);</w:t>
      </w:r>
    </w:p>
    <w:p w:rsidR="00784E34" w:rsidRPr="00784E34" w:rsidRDefault="00784E34" w:rsidP="00784E34">
      <w:pPr>
        <w:numPr>
          <w:ilvl w:val="0"/>
          <w:numId w:val="3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продолжительность проверки (с указанием даты начала и окончания проверки).</w:t>
      </w:r>
    </w:p>
    <w:p w:rsidR="00784E34" w:rsidRPr="00784E34" w:rsidRDefault="00784E34" w:rsidP="00784E34">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Проведение совместной проверки проверяющими органами осуществляется только в рамках годового плана проведения проверок проверяющего </w:t>
      </w:r>
      <w:proofErr w:type="gramStart"/>
      <w:r w:rsidRPr="00784E34">
        <w:rPr>
          <w:rFonts w:ascii="Arial" w:eastAsia="Times New Roman" w:hAnsi="Arial" w:cs="Arial"/>
          <w:color w:val="333333"/>
          <w:sz w:val="21"/>
          <w:szCs w:val="21"/>
          <w:lang w:eastAsia="ru-RU"/>
        </w:rPr>
        <w:t>органа</w:t>
      </w:r>
      <w:proofErr w:type="gramEnd"/>
      <w:r w:rsidRPr="00784E34">
        <w:rPr>
          <w:rFonts w:ascii="Arial" w:eastAsia="Times New Roman" w:hAnsi="Arial" w:cs="Arial"/>
          <w:color w:val="333333"/>
          <w:sz w:val="21"/>
          <w:szCs w:val="21"/>
          <w:lang w:eastAsia="ru-RU"/>
        </w:rPr>
        <w:t xml:space="preserve"> и проверяющие органы обязаны оформить отдельное решение о назначении проверки.</w:t>
      </w:r>
    </w:p>
    <w:p w:rsidR="00784E34" w:rsidRPr="00784E34" w:rsidRDefault="00784E34" w:rsidP="00784E34">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 отсутствия утвержденного годового плана проведения плановых проверок, проверяющий орган вправе проводить любые виды проверок деятельности хозяйствующих субъектов, за исключением проверок, проводимых по письменному заявлению самого хозяйствующего субъекта.</w:t>
      </w:r>
    </w:p>
    <w:p w:rsidR="00784E34" w:rsidRPr="00784E34" w:rsidRDefault="00784E34" w:rsidP="00784E34">
      <w:pPr>
        <w:numPr>
          <w:ilvl w:val="0"/>
          <w:numId w:val="3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Плановая проверка проводится с соблюдением требований, предусмотренных частью 4 статьи 13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19. Внеплановая проверка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3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Внеплановая проверка проводится в следующих случаях:</w:t>
      </w:r>
    </w:p>
    <w:p w:rsidR="00784E34" w:rsidRPr="00784E34" w:rsidRDefault="00784E34" w:rsidP="00784E34">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 инициативе хозяйствующего субъекта на основании его письменного заявления;</w:t>
      </w:r>
    </w:p>
    <w:p w:rsidR="00784E34" w:rsidRPr="00784E34" w:rsidRDefault="00784E34" w:rsidP="00784E34">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 обращению в проверяющие органы и подаче заявления физических и юридических лиц, органов государственной власти о фактах причинения или высокой вероятности причинения существенного вреда жизни и здоровью людей, окружающей среде, национальной безопасности, а также возникновение чрезвычайных ситуаций природного и техногенного характера;</w:t>
      </w:r>
    </w:p>
    <w:p w:rsidR="00784E34" w:rsidRPr="00784E34" w:rsidRDefault="00784E34" w:rsidP="00784E34">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по поручению Правительства Республики Таджикистан, в том числе в целях предотвращения возникновения чрезвычайных ситуаций;</w:t>
      </w:r>
    </w:p>
    <w:p w:rsidR="00784E34" w:rsidRPr="00784E34" w:rsidRDefault="00784E34" w:rsidP="00784E34">
      <w:pPr>
        <w:numPr>
          <w:ilvl w:val="0"/>
          <w:numId w:val="4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наличии уголовного дела.</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Заявление, направленное в проверяющий орган, не позволяющее установить фамилию, имя, отчество и место нахождения лица, обратившегося в проверяющий орган, не может служить основанием для проведения проверки.</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Проведение внеплановой проверки по другим основаниям запрещается.</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Внеплановая проверка проводится на основании постановления (приказа, распоряжения) руководителя проверяющего органа. Внеплановая проверка проводится только по вопросам, послужившим основанием для проведения данного вида проверки. При проведении внеплановой проверки, проверяющие органы обязаны предоставить хозяйствующему субъекту точную и обоснованную информацию </w:t>
      </w:r>
      <w:proofErr w:type="gramStart"/>
      <w:r w:rsidRPr="00784E34">
        <w:rPr>
          <w:rFonts w:ascii="Arial" w:eastAsia="Times New Roman" w:hAnsi="Arial" w:cs="Arial"/>
          <w:color w:val="333333"/>
          <w:sz w:val="21"/>
          <w:szCs w:val="21"/>
          <w:lang w:eastAsia="ru-RU"/>
        </w:rPr>
        <w:t>о</w:t>
      </w:r>
      <w:proofErr w:type="gramEnd"/>
      <w:r w:rsidRPr="00784E34">
        <w:rPr>
          <w:rFonts w:ascii="Arial" w:eastAsia="Times New Roman" w:hAnsi="Arial" w:cs="Arial"/>
          <w:color w:val="333333"/>
          <w:sz w:val="21"/>
          <w:szCs w:val="21"/>
          <w:lang w:eastAsia="ru-RU"/>
        </w:rPr>
        <w:t xml:space="preserve"> имеющихся жалобах.</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вопросов, которые не являются основанием для проведения внеплановой проверки и не предусмотрены перечнем контрольных вопросов, не допускается.</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Количество проводимых внеплановых проверок по отношению к общему количеству проверок, проводимых проверяющими органами, не должно превышать 10 процентов. В случае увеличения количества проверок от установленного процента они будут осуществляться по согласию Совета по координации деятельности проверяющих органов.</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Если в результате проведения внеплановой проверки выявлены значительные недостатки в деятельности хозяйствующего субъекта, проверка деятельности которого проводилась по плану, должностное лицо, проведшее плановую проверку, привлекается к ответственности.</w:t>
      </w:r>
    </w:p>
    <w:p w:rsidR="00784E34" w:rsidRPr="00784E34" w:rsidRDefault="00784E34" w:rsidP="00784E34">
      <w:pPr>
        <w:numPr>
          <w:ilvl w:val="0"/>
          <w:numId w:val="4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Внеплановые проверки проводятся в соответствии с требованиями, предусмотренными частью 4 статьи 13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20. Дополнительная проверка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Дополнительная проверка проводится только в случае несогласия хозяйствующего субъекта с результатами проверки.</w:t>
      </w:r>
    </w:p>
    <w:p w:rsidR="00784E34" w:rsidRPr="00784E34" w:rsidRDefault="00784E34" w:rsidP="00784E34">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проведении дополнительной проверки запрещается проводить проверку по всем вопросам плановой проверки. Дополнительной проверке подлежат только вопросы, указанные в жалобе хозяйствующего субъекта.</w:t>
      </w:r>
    </w:p>
    <w:p w:rsidR="00784E34" w:rsidRPr="00784E34" w:rsidRDefault="00784E34" w:rsidP="00784E34">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Жалобы хозяйствующих субъектов должны быть рассмотрены проверяющим органом в срок не позже 10 рабочих дней со дня их принятия и по результатам рассмотрения жалобы должно быть принято мотивированное решение.</w:t>
      </w:r>
    </w:p>
    <w:p w:rsidR="00784E34" w:rsidRPr="00784E34" w:rsidRDefault="00784E34" w:rsidP="00784E34">
      <w:pPr>
        <w:numPr>
          <w:ilvl w:val="0"/>
          <w:numId w:val="4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Дополнительная проверка проводится в соответствии с требованиями, предусмотренными частью 4 статьи 13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21. Повторная проверка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Повторная проверка проводится в рамках официального требования об исправлении нарушений, выявленных в ходе предыдущей проверки.</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Повторная проверка проводится по истечении срока, предоставленного хозяйствующему субъекту для исправления нарушений, не позднее 10 дней со дня истечения указанного срока и только для проверки исправленных нарушений.</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 запросу проверяющего органа хозяйствующий субъект представляет информацию об исправленных нарушениях.</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Решение о проведении повторной проверки принимается руководителем проверяющего органа только в случае </w:t>
      </w:r>
      <w:proofErr w:type="gramStart"/>
      <w:r w:rsidRPr="00784E34">
        <w:rPr>
          <w:rFonts w:ascii="Arial" w:eastAsia="Times New Roman" w:hAnsi="Arial" w:cs="Arial"/>
          <w:color w:val="333333"/>
          <w:sz w:val="21"/>
          <w:szCs w:val="21"/>
          <w:lang w:eastAsia="ru-RU"/>
        </w:rPr>
        <w:t>существования вероятности причинения значительного вреда жизни</w:t>
      </w:r>
      <w:proofErr w:type="gramEnd"/>
      <w:r w:rsidRPr="00784E34">
        <w:rPr>
          <w:rFonts w:ascii="Arial" w:eastAsia="Times New Roman" w:hAnsi="Arial" w:cs="Arial"/>
          <w:color w:val="333333"/>
          <w:sz w:val="21"/>
          <w:szCs w:val="21"/>
          <w:lang w:eastAsia="ru-RU"/>
        </w:rPr>
        <w:t xml:space="preserve"> или здоровью населения и окружающей среде.</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Проверяющий орган уведомляет хозяйствующего субъекта о проведении повторной проверки в течение трех рабочих дней до начала повторной проверки.</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обращении хозяйствующего субъекта в проверяющий орган о проведении повторной проверки решение руководителя проверяющего органа о такой проверке должно быть принято в течение трех рабочих дней с момента поступления такого обращения.</w:t>
      </w:r>
    </w:p>
    <w:p w:rsidR="00784E34" w:rsidRPr="00784E34" w:rsidRDefault="00784E34" w:rsidP="00784E34">
      <w:pPr>
        <w:numPr>
          <w:ilvl w:val="0"/>
          <w:numId w:val="4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Повторные проверки проводятся в соответствии с требованиями, предусмотренными частью 4 статьи 13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22. Периодичность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деятельности хозяйствующего субъекта, за исключением внеплановых проверок, проводится только с учетом степени риска, определенного в соответствии со статьей 11 настоящего Закона.</w:t>
      </w:r>
    </w:p>
    <w:p w:rsidR="00784E34" w:rsidRPr="00784E34" w:rsidRDefault="00784E34" w:rsidP="00784E34">
      <w:pPr>
        <w:numPr>
          <w:ilvl w:val="0"/>
          <w:numId w:val="4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зависимости от степени риска плановые проверки проводятся в соответствии со следующей периодичностью:</w:t>
      </w:r>
    </w:p>
    <w:p w:rsidR="00784E34" w:rsidRPr="00784E34" w:rsidRDefault="00784E34" w:rsidP="00784E34">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более двух раз в год для хозяйствующих субъектов с высокой степенью риска;</w:t>
      </w:r>
    </w:p>
    <w:p w:rsidR="00784E34" w:rsidRPr="00784E34" w:rsidRDefault="00784E34" w:rsidP="00784E34">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более одного раза в три года для хозяйствующих субъектов со средней степенью риска;</w:t>
      </w:r>
    </w:p>
    <w:p w:rsidR="00784E34" w:rsidRPr="00784E34" w:rsidRDefault="00784E34" w:rsidP="00784E34">
      <w:pPr>
        <w:numPr>
          <w:ilvl w:val="0"/>
          <w:numId w:val="4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более одного раза в пять лет для хозяйствующих субъектов с незначительной степенью риска.</w:t>
      </w:r>
    </w:p>
    <w:p w:rsidR="00784E34" w:rsidRPr="00784E34" w:rsidRDefault="00784E34" w:rsidP="00784E34">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Частота проверок конкретных объектов с учетом степени его риска определяется проверяющими органами в годовом плане проведения проверок.</w:t>
      </w:r>
    </w:p>
    <w:p w:rsidR="00784E34" w:rsidRPr="00784E34" w:rsidRDefault="00784E34" w:rsidP="00784E34">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Первая плановая проверка деятельности вновь образованного хозяйствующего субъекта, за исключением хозяйствующих субъектов с высокой степенью риска, проводится только после истечения двух лет с момента его государственной регистрации и первые два года деятельности данный субъект не подлежит проверке.</w:t>
      </w:r>
    </w:p>
    <w:p w:rsidR="00784E34" w:rsidRPr="00784E34" w:rsidRDefault="00784E34" w:rsidP="00784E34">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Если до истечения срока, предусмотренного частью 4 настоящей статьи, деятельность хозяйствующего субъекта прекращается (реорганизуется или ликвидируется), финансовая деятельность хозяйствующего субъекта, его представительств и филиалов осуществляется в рамках проверки деятельности самого хозяйствующего субъекта.</w:t>
      </w:r>
    </w:p>
    <w:p w:rsidR="00784E34" w:rsidRPr="00784E34" w:rsidRDefault="00784E34" w:rsidP="00784E34">
      <w:pPr>
        <w:numPr>
          <w:ilvl w:val="0"/>
          <w:numId w:val="4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Предмет проверки одного проверяющего органа не может быть дублирован другим проверяющим </w:t>
      </w:r>
      <w:proofErr w:type="gramStart"/>
      <w:r w:rsidRPr="00784E34">
        <w:rPr>
          <w:rFonts w:ascii="Arial" w:eastAsia="Times New Roman" w:hAnsi="Arial" w:cs="Arial"/>
          <w:color w:val="333333"/>
          <w:sz w:val="21"/>
          <w:szCs w:val="21"/>
          <w:lang w:eastAsia="ru-RU"/>
        </w:rPr>
        <w:t>органом</w:t>
      </w:r>
      <w:proofErr w:type="gramEnd"/>
      <w:r w:rsidRPr="00784E34">
        <w:rPr>
          <w:rFonts w:ascii="Arial" w:eastAsia="Times New Roman" w:hAnsi="Arial" w:cs="Arial"/>
          <w:color w:val="333333"/>
          <w:sz w:val="21"/>
          <w:szCs w:val="21"/>
          <w:lang w:eastAsia="ru-RU"/>
        </w:rPr>
        <w:t xml:space="preserve"> и такая проверка может быть проведена на следующих основаниях:</w:t>
      </w:r>
    </w:p>
    <w:p w:rsidR="00784E34" w:rsidRPr="00784E34" w:rsidRDefault="00784E34" w:rsidP="00784E34">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заявление самого хозяйствующего субъекта;</w:t>
      </w:r>
    </w:p>
    <w:p w:rsidR="00784E34" w:rsidRPr="00784E34" w:rsidRDefault="00784E34" w:rsidP="00784E34">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сообщение органа, принявшего решение о реорганизации или ликвидации хозяйствующего субъекта;</w:t>
      </w:r>
    </w:p>
    <w:p w:rsidR="00784E34" w:rsidRPr="00784E34" w:rsidRDefault="00784E34" w:rsidP="00784E34">
      <w:pPr>
        <w:numPr>
          <w:ilvl w:val="0"/>
          <w:numId w:val="4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информация органа, осуществляющего реорганизацию или ликвидацию юридического лица.</w:t>
      </w:r>
    </w:p>
    <w:p w:rsidR="00784E34" w:rsidRPr="00784E34" w:rsidRDefault="00784E34" w:rsidP="00784E34">
      <w:pPr>
        <w:numPr>
          <w:ilvl w:val="0"/>
          <w:numId w:val="4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Санкции к хозяйствующему субъекту в первые два года его деятельности могут быть применены только в исключительных случаях, если деятельность данного субъекта в соответствии с законодательством Республики Таджикистан не может быть обеспечена другими средствами и только в случае необходимости и неизбежности предотвращения нанесения вреда жизни и здоровью населения или окружающей среде, когда такой вред имеет серьезную угрозу.</w:t>
      </w:r>
      <w:proofErr w:type="gramEnd"/>
    </w:p>
    <w:p w:rsidR="00784E34" w:rsidRPr="00784E34" w:rsidRDefault="00784E34" w:rsidP="00784E34">
      <w:pPr>
        <w:numPr>
          <w:ilvl w:val="0"/>
          <w:numId w:val="4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 посещения должностных лиц проверяющего органа согласно положениям части 1 данной статьи, необходимая информация с соблюдением требований, предусмотренных частью 4 статьи 13 настоящего Закона, регистрируется в книге регистрации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xml:space="preserve">Статья 23. Предоставление консультаций и оказание методической помощи </w:t>
      </w:r>
      <w:proofErr w:type="gramStart"/>
      <w:r w:rsidRPr="00784E34">
        <w:rPr>
          <w:rFonts w:ascii="Arial" w:eastAsia="Times New Roman" w:hAnsi="Arial" w:cs="Arial"/>
          <w:b/>
          <w:bCs/>
          <w:color w:val="333333"/>
          <w:sz w:val="21"/>
          <w:lang w:eastAsia="ru-RU"/>
        </w:rPr>
        <w:t>для</w:t>
      </w:r>
      <w:proofErr w:type="gramEnd"/>
      <w:r w:rsidRPr="00784E34">
        <w:rPr>
          <w:rFonts w:ascii="Arial" w:eastAsia="Times New Roman" w:hAnsi="Arial" w:cs="Arial"/>
          <w:b/>
          <w:bCs/>
          <w:color w:val="333333"/>
          <w:sz w:val="21"/>
          <w:lang w:eastAsia="ru-RU"/>
        </w:rPr>
        <w:t xml:space="preserve"> вновь</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образованного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Должностные лица проверяющего органа посещают вновь образованный хозяйствующий субъект в первые два года его деятельности только для предоставления ему консультаций и методической помощи по вопросам предмета проверки.</w:t>
      </w:r>
    </w:p>
    <w:p w:rsidR="00784E34" w:rsidRPr="00784E34" w:rsidRDefault="00784E34" w:rsidP="00784E34">
      <w:pPr>
        <w:numPr>
          <w:ilvl w:val="0"/>
          <w:numId w:val="4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срок освобождения от проверок, предусмотренный частью 4 статьи 22 настоящего Закона, вновь образованный хозяйствующий субъект не освобождается от выполнения обязательств, установленных законодательством, соблюдение и исполнение которых в соответствии с настоящим Законом должно проверяться.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24. Уведомление о проверке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целях проведения проверки, за исключением проведения проверок по решению Правительства Республики Таджикистан, проверяющий орган письменно уведомляет хозяйствующий субъект о предстоящей проверке в течение пяти рабочих дней до начала проверки. Письменное уведомление является главным условием проведения проверки и проверяющие органы вправе начать проверку не позже 10 рабочих дней со дня принятия хозяйствующим субъектом уведомления.</w:t>
      </w:r>
    </w:p>
    <w:p w:rsidR="00784E34" w:rsidRPr="00784E34" w:rsidRDefault="00784E34" w:rsidP="00784E34">
      <w:pPr>
        <w:numPr>
          <w:ilvl w:val="0"/>
          <w:numId w:val="5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уведомлении, о. проведении проверки должны указываться следующие вопросы:</w:t>
      </w:r>
    </w:p>
    <w:p w:rsidR="00784E34" w:rsidRPr="00784E34" w:rsidRDefault="00784E34" w:rsidP="00784E34">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наименование проверяющего органа, фамилия, имя, отчество должностного лица проверяющего органа, адрес его места жительства и номер служебного удостоверения;</w:t>
      </w:r>
    </w:p>
    <w:p w:rsidR="00784E34" w:rsidRPr="00784E34" w:rsidRDefault="00784E34" w:rsidP="00784E34">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основание для проведения проверки;</w:t>
      </w:r>
    </w:p>
    <w:p w:rsidR="00784E34" w:rsidRPr="00784E34" w:rsidRDefault="00784E34" w:rsidP="00784E34">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предмет, цель и объекты проверки;</w:t>
      </w:r>
    </w:p>
    <w:p w:rsidR="00784E34" w:rsidRPr="00784E34" w:rsidRDefault="00784E34" w:rsidP="00784E34">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дата начала и окончания проведения проверки;</w:t>
      </w:r>
    </w:p>
    <w:p w:rsidR="00784E34" w:rsidRPr="00784E34" w:rsidRDefault="00784E34" w:rsidP="00784E34">
      <w:pPr>
        <w:numPr>
          <w:ilvl w:val="0"/>
          <w:numId w:val="5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наименование хозяйствующего субъекта, деятельность которого подлежит проверке.</w:t>
      </w:r>
    </w:p>
    <w:p w:rsidR="00784E34" w:rsidRPr="00784E34" w:rsidRDefault="00784E34" w:rsidP="00784E34">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Уведомление вручается лично или высылается по почте заказным письмом с почтовым уведомлением руководителю или уполномоченному лицу под роспись. Руководитель или уполномоченное лицо хозяйствующего субъекта обязано присутствовать на объекте проверки в назначенное для начала проверки время.</w:t>
      </w:r>
    </w:p>
    <w:p w:rsidR="00784E34" w:rsidRPr="00784E34" w:rsidRDefault="00784E34" w:rsidP="00784E34">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Если хозяйствующий субъект не может по уважительной причине обеспечить начало проверки в установленный в уведомлении день и назначенное время, он обязан в срок не позднее двух дней уведомить об этом проверяющий орган до начала проверки и согласовать приемлемую для сторон дату и время начала проверки.</w:t>
      </w:r>
      <w:proofErr w:type="gramEnd"/>
    </w:p>
    <w:p w:rsidR="00784E34" w:rsidRPr="00784E34" w:rsidRDefault="00784E34" w:rsidP="00784E34">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Хозяйствующий субъе</w:t>
      </w:r>
      <w:proofErr w:type="gramStart"/>
      <w:r w:rsidRPr="00784E34">
        <w:rPr>
          <w:rFonts w:ascii="Arial" w:eastAsia="Times New Roman" w:hAnsi="Arial" w:cs="Arial"/>
          <w:color w:val="333333"/>
          <w:sz w:val="21"/>
          <w:szCs w:val="21"/>
          <w:lang w:eastAsia="ru-RU"/>
        </w:rPr>
        <w:t>кт впр</w:t>
      </w:r>
      <w:proofErr w:type="gramEnd"/>
      <w:r w:rsidRPr="00784E34">
        <w:rPr>
          <w:rFonts w:ascii="Arial" w:eastAsia="Times New Roman" w:hAnsi="Arial" w:cs="Arial"/>
          <w:color w:val="333333"/>
          <w:sz w:val="21"/>
          <w:szCs w:val="21"/>
          <w:lang w:eastAsia="ru-RU"/>
        </w:rPr>
        <w:t>аве не допускать к осуществлению проверки должностного лица проверяющего органа в случае неполучения уведомления о проведении проверки.</w:t>
      </w:r>
    </w:p>
    <w:p w:rsidR="00784E34" w:rsidRPr="00784E34" w:rsidRDefault="00784E34" w:rsidP="00784E34">
      <w:pPr>
        <w:numPr>
          <w:ilvl w:val="0"/>
          <w:numId w:val="5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Если проверяющий орган не уведомил письменно хозяйствующий субъект о предстоящей проверке, решение по результатам проверки является недействительным и не имеет юридических последствий.</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25. Перечень контрольных вопросов, по которым проводится проверка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Проверка проводится в соответствии с перечнем контрольных вопросов, который утверждается проверяющими органами в соответствии с требованиями, установленными настоящим Законом.</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Перечень контрольных вопросов, по которым проводится проверка, вручается хозяйствующему субъекту одновременно с уведомлением о проверке. Невручение перечня контрольных вопросов хозяйствующему субъекту одновременно с уведомлением о проверке влечет недействительность решения по результатам проверки.</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деятельности хозяйствующего субъекта осуществляется в соответствии с перечнем контрольных вопросов, и выходить за его рамки запрещается. Перечень контрольных вопросов должен включать основные требования законодательства Республики Таджикистан, касающиеся нарушений, которые могут причинить непосредственную значительную угрозу или вред для жизни и здоровья людей, общественной безопасности, имуществу, защите окружающей среды.</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разработке перечня контрольных вопросов проверяющие органы проводят консультации с хозяйствующими субъектами или соответствующими ассоциациями для учета их мнения.</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Перечень контрольных вопросов необходимо ежегодно пересматривать с учетом изменений в законодательстве Республики Таджикистан и поступивших предложений от должностных лиц проверяющих органов и хозяйствующих субъектов.</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Вопросы в перечне контрольных вопросов должны быть изложены четко, ясно, доступно для их дальнейшего соблюдения хозяйствующими субъектами.</w:t>
      </w:r>
    </w:p>
    <w:p w:rsidR="00784E34" w:rsidRPr="00784E34" w:rsidRDefault="00784E34" w:rsidP="00784E34">
      <w:pPr>
        <w:numPr>
          <w:ilvl w:val="0"/>
          <w:numId w:val="5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Перечень контрольных вопросов является неотъемлемой частью акта проверки и должен быть опубликован на официальном сайте проверяющего органа.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26. Продолжительность и время проведения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5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Срок проведения финансовой проверки деятельности юридического лица не должен превышать двадцати рабочих дней.</w:t>
      </w:r>
    </w:p>
    <w:p w:rsidR="00784E34" w:rsidRPr="00784E34" w:rsidRDefault="00784E34" w:rsidP="00784E34">
      <w:pPr>
        <w:numPr>
          <w:ilvl w:val="0"/>
          <w:numId w:val="5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Срок проведения финансовой проверки деятельности индивидуального предпринимателя, осуществляющего свою деятельность на основании свидетельства, не должен превышать пяти рабочих дней, а индивидуального предпринимателя, осуществляющего свою деятельность на основании патента, не должен превышать двух календарных дней.</w:t>
      </w:r>
    </w:p>
    <w:p w:rsidR="00784E34" w:rsidRPr="00784E34" w:rsidRDefault="00784E34" w:rsidP="00784E34">
      <w:pPr>
        <w:numPr>
          <w:ilvl w:val="0"/>
          <w:numId w:val="5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деятельности хозяйствующих субъектов проводится в срок, не превышающий 10 рабочих дней - для субъектов крупного предпринимательства, 5 рабочих дней - для субъектов среднего предпринимательства и 2 рабочих дней - для субъектов малого предпринимательства.</w:t>
      </w:r>
    </w:p>
    <w:p w:rsidR="00784E34" w:rsidRPr="00784E34" w:rsidRDefault="00784E34" w:rsidP="00784E34">
      <w:pPr>
        <w:numPr>
          <w:ilvl w:val="0"/>
          <w:numId w:val="5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исключительных случаях - трагедии, болезни, смерти ответственного лица и других обстоятельств непреодолимой силы - по решению руководителя проверяющего органа сроки, предусмотренные частями 1, 2 и 3 настоящей статьи, продлеваются единожды на срок, не превышающий треть основного срока проведения проверки. В случае отсутствия подтверждающих документов о продлении данного срока дальнейшая проверка деятельности хозяйствующего субъекта запрещается.</w:t>
      </w:r>
    </w:p>
    <w:p w:rsidR="00784E34" w:rsidRPr="00784E34" w:rsidRDefault="00784E34" w:rsidP="00784E34">
      <w:pPr>
        <w:numPr>
          <w:ilvl w:val="0"/>
          <w:numId w:val="5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Проверка проводится только в рабочее время и в рабочие дни хозяйствующего субъекта, за исключением проведения внеплановых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27. Запреть дублирования проверки проверяющими органами разного уровня или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разными проверяющими органами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Проведение проверок деятельности хозяйствующих субъектов по вопросам, которые были раннее проверены в период проверки, предусмотренный для проведения проверки, проверяющим органом другого уровня или другим проверяющим органом запрещается.</w:t>
      </w:r>
    </w:p>
    <w:p w:rsidR="00784E34" w:rsidRPr="00784E34" w:rsidRDefault="00784E34" w:rsidP="00784E34">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Проверяющий орган определяет компетенцию каждого из уровней проверяющих </w:t>
      </w:r>
      <w:proofErr w:type="gramStart"/>
      <w:r w:rsidRPr="00784E34">
        <w:rPr>
          <w:rFonts w:ascii="Arial" w:eastAsia="Times New Roman" w:hAnsi="Arial" w:cs="Arial"/>
          <w:color w:val="333333"/>
          <w:sz w:val="21"/>
          <w:szCs w:val="21"/>
          <w:lang w:eastAsia="ru-RU"/>
        </w:rPr>
        <w:t>органов</w:t>
      </w:r>
      <w:proofErr w:type="gramEnd"/>
      <w:r w:rsidRPr="00784E34">
        <w:rPr>
          <w:rFonts w:ascii="Arial" w:eastAsia="Times New Roman" w:hAnsi="Arial" w:cs="Arial"/>
          <w:color w:val="333333"/>
          <w:sz w:val="21"/>
          <w:szCs w:val="21"/>
          <w:lang w:eastAsia="ru-RU"/>
        </w:rPr>
        <w:t xml:space="preserve"> по проведению проверок деятельности хозяйствующих субъектов.</w:t>
      </w:r>
    </w:p>
    <w:p w:rsidR="00784E34" w:rsidRPr="00784E34" w:rsidRDefault="00784E34" w:rsidP="00784E34">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 если проверка деятельности хозяйствующего субъекта осуществлялась проверяющим органом одного уровня (республиканского, областного, городского, районного), то проверяющему органу другого уровня запрещается проводить проверку деятельности того же хозяйствующего субъекта.</w:t>
      </w:r>
    </w:p>
    <w:p w:rsidR="00784E34" w:rsidRPr="00784E34" w:rsidRDefault="00784E34" w:rsidP="00784E34">
      <w:pPr>
        <w:numPr>
          <w:ilvl w:val="0"/>
          <w:numId w:val="5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Правоохранительные органы не должны дублировать проверки, проведенные другими проверяющими органами, за исключением требований абзаца четвертого части первой статьи 19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28. Завершение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5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 завершении проверки, независимо от ее результатов, должностным лицом проверяющего органа составляется акт с указанием в нем следующих данных:</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место проведения проверки, дата составления акта;</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предмет проверки;</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должности, фамилии, имена, отчества должностных лиц проверяющего органа, проводивших проверку;</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фамилия, имя, отчество проверенного индивидуального предпринимателя или полное наименование юридического лица;</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сведения о предыдущей проверке;</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проверяемый период и общие сведения о документах (объектах), представленных хозяйствующим субъектом для проведения проверки;</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результаты проверки;</w:t>
      </w:r>
    </w:p>
    <w:p w:rsidR="00784E34" w:rsidRPr="00784E34" w:rsidRDefault="00784E34" w:rsidP="00784E34">
      <w:pPr>
        <w:numPr>
          <w:ilvl w:val="0"/>
          <w:numId w:val="5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выявлении нарушений, их подробное описание со ссылкой на соответствующую норму нормативного правового акта.</w:t>
      </w:r>
    </w:p>
    <w:p w:rsidR="00784E34" w:rsidRPr="00784E34" w:rsidRDefault="00784E34" w:rsidP="00784E34">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Завершением проверки считается день вручения хозяйствующему субъекту акта проверки или дата направления ему акта проверки заказным письмом с уведомлением, но не позднее пяти рабочих дней от срока, указанного в решении.</w:t>
      </w:r>
    </w:p>
    <w:p w:rsidR="00784E34" w:rsidRPr="00784E34" w:rsidRDefault="00784E34" w:rsidP="00784E34">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 акту проверки прилагаются необходимые копии документов, расчеты, произведенные должностным лицом проверяющего органа, и другие материалы, полученные в ходе проведенной проверки.</w:t>
      </w:r>
    </w:p>
    <w:p w:rsidR="00784E34" w:rsidRPr="00784E34" w:rsidRDefault="00784E34" w:rsidP="00784E34">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Акт проверки составляется в количестве не менее двух экземпляров и подписывается должностным лицом проверяющего органа, проводившим соответствующую проверку.</w:t>
      </w:r>
    </w:p>
    <w:p w:rsidR="00784E34" w:rsidRPr="00784E34" w:rsidRDefault="00784E34" w:rsidP="00784E34">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Один экземпляр акта проверки вручается хозяйствующему субъекту в течение пяти рабочих дней. При получении акта проверки руководитель" хозяйствующего субъекта обязан сделать отметку, и. </w:t>
      </w:r>
      <w:r w:rsidRPr="00784E34">
        <w:rPr>
          <w:rFonts w:ascii="Arial" w:eastAsia="Times New Roman" w:hAnsi="Arial" w:cs="Arial"/>
          <w:color w:val="333333"/>
          <w:sz w:val="16"/>
          <w:szCs w:val="16"/>
          <w:vertAlign w:val="subscript"/>
          <w:lang w:eastAsia="ru-RU"/>
        </w:rPr>
        <w:t>4</w:t>
      </w:r>
      <w:r w:rsidRPr="00784E34">
        <w:rPr>
          <w:rFonts w:ascii="Arial" w:eastAsia="Times New Roman" w:hAnsi="Arial" w:cs="Arial"/>
          <w:color w:val="333333"/>
          <w:sz w:val="21"/>
          <w:szCs w:val="21"/>
          <w:lang w:eastAsia="ru-RU"/>
        </w:rPr>
        <w:t>поставить подпись о его получении на другом экземпляре акта.</w:t>
      </w:r>
    </w:p>
    <w:p w:rsidR="00784E34" w:rsidRPr="00784E34" w:rsidRDefault="00784E34" w:rsidP="00784E34">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отказе хозяйствующего субъекта в получении акта проверки, об этом делается запись в экземпляре акта проверки, предназначенном для проверяющих органов, который подтверждается подписью должностного лица проверяющего органа, проводившего соответствующую проверку. В таком случае акт проверки направляется хозяйствующему субъекту заказным письмом с уведомлением.</w:t>
      </w:r>
    </w:p>
    <w:p w:rsidR="00784E34" w:rsidRPr="00784E34" w:rsidRDefault="00784E34" w:rsidP="00784E34">
      <w:pPr>
        <w:numPr>
          <w:ilvl w:val="0"/>
          <w:numId w:val="5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 выявления совершения преступления в ходе деятельности хозяйствующего субъекта копия акта и материалы по результатам проверки направляются для принятия решения в соответствующие правоохранительные органы в соответствии с их подведомственностью.</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lastRenderedPageBreak/>
        <w:t>Статья 29. Решение по результатам проверки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5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 завершении каждой проверки на основании результатов, отраженных в акте проверки, проверяющим органом за подписью руководителя или лица, его замещающего, выносится решение по результатам проверки, которое передается хозяйствующему субъекту в течение пяти рабочих дней со дня завершения проверки.</w:t>
      </w:r>
    </w:p>
    <w:p w:rsidR="00784E34" w:rsidRPr="00784E34" w:rsidRDefault="00784E34" w:rsidP="00784E34">
      <w:pPr>
        <w:numPr>
          <w:ilvl w:val="0"/>
          <w:numId w:val="5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Решение должно содержать следующие сведения:</w:t>
      </w:r>
    </w:p>
    <w:p w:rsidR="00784E34" w:rsidRPr="00784E34" w:rsidRDefault="00784E34" w:rsidP="00784E34">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дата и номер регистрации решения и акта проверки;</w:t>
      </w:r>
    </w:p>
    <w:p w:rsidR="00784E34" w:rsidRPr="00784E34" w:rsidRDefault="00784E34" w:rsidP="00784E34">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фамилия, имя, отчество индивидуального предпринимателя или полное наименование юридического лица;</w:t>
      </w:r>
    </w:p>
    <w:p w:rsidR="00784E34" w:rsidRPr="00784E34" w:rsidRDefault="00784E34" w:rsidP="00784E34">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предмет проведенной проверки;</w:t>
      </w:r>
    </w:p>
    <w:p w:rsidR="00784E34" w:rsidRPr="00784E34" w:rsidRDefault="00784E34" w:rsidP="00784E34">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принимаемая мера, если выявлены недостатки;</w:t>
      </w:r>
    </w:p>
    <w:p w:rsidR="00784E34" w:rsidRPr="00784E34" w:rsidRDefault="00784E34" w:rsidP="00784E34">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требование об устранении выявленных нарушений в случае их выявления;</w:t>
      </w:r>
    </w:p>
    <w:p w:rsidR="00784E34" w:rsidRPr="00784E34" w:rsidRDefault="00784E34" w:rsidP="00784E34">
      <w:pPr>
        <w:numPr>
          <w:ilvl w:val="0"/>
          <w:numId w:val="6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сроки, место и порядок обжалования решения.</w:t>
      </w:r>
    </w:p>
    <w:p w:rsidR="00784E34" w:rsidRPr="00784E34" w:rsidRDefault="00784E34" w:rsidP="00784E34">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w:t>
      </w:r>
      <w:proofErr w:type="gramStart"/>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если по завершении проверки не выявлены нарушения, в решении делается соответствующая запись.</w:t>
      </w:r>
    </w:p>
    <w:p w:rsidR="00784E34" w:rsidRPr="00784E34" w:rsidRDefault="00784E34" w:rsidP="00784E34">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Решение по результатам проверки является недействительным в случаях, предусмотренных в статье 16 настоящего Закона.</w:t>
      </w:r>
    </w:p>
    <w:p w:rsidR="00784E34" w:rsidRPr="00784E34" w:rsidRDefault="00784E34" w:rsidP="00784E34">
      <w:pPr>
        <w:numPr>
          <w:ilvl w:val="0"/>
          <w:numId w:val="6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По итогам проведения проверок, проверяющие органы раз в </w:t>
      </w:r>
      <w:proofErr w:type="gramStart"/>
      <w:r w:rsidRPr="00784E34">
        <w:rPr>
          <w:rFonts w:ascii="Arial" w:eastAsia="Times New Roman" w:hAnsi="Arial" w:cs="Arial"/>
          <w:color w:val="333333"/>
          <w:sz w:val="21"/>
          <w:szCs w:val="21"/>
          <w:lang w:eastAsia="ru-RU"/>
        </w:rPr>
        <w:t>пол года</w:t>
      </w:r>
      <w:proofErr w:type="gramEnd"/>
      <w:r w:rsidRPr="00784E34">
        <w:rPr>
          <w:rFonts w:ascii="Arial" w:eastAsia="Times New Roman" w:hAnsi="Arial" w:cs="Arial"/>
          <w:color w:val="333333"/>
          <w:sz w:val="21"/>
          <w:szCs w:val="21"/>
          <w:lang w:eastAsia="ru-RU"/>
        </w:rPr>
        <w:t xml:space="preserve"> предоставляют в Совет по координации деятельности проверяющих органов соответствующую информацию о проведенных проверках.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30. Временное приостановление деятельности хозяйствующего субъекта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6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Должностное лицо проверяющего органа выносит решение о временном приостановлении деятельности хозяйствующего субъекта, при одновременном наличии в ходе проверки следующих оснований:</w:t>
      </w:r>
    </w:p>
    <w:p w:rsidR="00784E34" w:rsidRPr="00784E34" w:rsidRDefault="00784E34" w:rsidP="00784E34">
      <w:pPr>
        <w:numPr>
          <w:ilvl w:val="0"/>
          <w:numId w:val="6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обнаружение в ходе проверки осуществления деятельности хозяйствующим субъектом, несоответствующей законодательству Республики Таджикистан, влекущей непосредственную и значительную угрозу, которая может причинить значительные убытки или повреждения жизни и здоровью населения, окружающей среде;</w:t>
      </w:r>
    </w:p>
    <w:p w:rsidR="00784E34" w:rsidRPr="00784E34" w:rsidRDefault="00784E34" w:rsidP="00784E34">
      <w:pPr>
        <w:numPr>
          <w:ilvl w:val="0"/>
          <w:numId w:val="6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угроза, возникшая вследствие осуществления деятельности, которую</w:t>
      </w:r>
      <w:proofErr w:type="gramStart"/>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w:t>
      </w:r>
      <w:proofErr w:type="gramStart"/>
      <w:r w:rsidRPr="00784E34">
        <w:rPr>
          <w:rFonts w:ascii="Arial" w:eastAsia="Times New Roman" w:hAnsi="Arial" w:cs="Arial"/>
          <w:color w:val="333333"/>
          <w:sz w:val="21"/>
          <w:szCs w:val="21"/>
          <w:lang w:eastAsia="ru-RU"/>
        </w:rPr>
        <w:t>н</w:t>
      </w:r>
      <w:proofErr w:type="gramEnd"/>
      <w:r w:rsidRPr="00784E34">
        <w:rPr>
          <w:rFonts w:ascii="Arial" w:eastAsia="Times New Roman" w:hAnsi="Arial" w:cs="Arial"/>
          <w:color w:val="333333"/>
          <w:sz w:val="21"/>
          <w:szCs w:val="21"/>
          <w:lang w:eastAsia="ru-RU"/>
        </w:rPr>
        <w:t>еобходимо немедленно остановить, рассматривая неизбежность угрозы и ее потенциальной значительности и в случае невозможности хозяйствующего субъекта немедленно осуществлять свою деятельность в соответствии с законодательством Республики Таджикистан.</w:t>
      </w:r>
    </w:p>
    <w:p w:rsidR="00784E34" w:rsidRPr="00784E34" w:rsidRDefault="00784E34" w:rsidP="00784E34">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Должностное лицо проверяющего органа должно приостановить только ту деятельность хозяйствующего субъекта, которая влечет угрозу причинения значительного вреда и ущерба жизни и здоровью населения, или окружающей среде.</w:t>
      </w:r>
    </w:p>
    <w:p w:rsidR="00784E34" w:rsidRPr="00784E34" w:rsidRDefault="00784E34" w:rsidP="00784E34">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 временном приостановлении деятельности хозяйствующего субъекта могут быть использованы такие меры, как проставление печатей и штампов, фотографирование, видеозапись и другие методы, не запрещенные законодательством Республики Таджикистан.</w:t>
      </w:r>
    </w:p>
    <w:p w:rsidR="00784E34" w:rsidRPr="00784E34" w:rsidRDefault="00784E34" w:rsidP="00784E34">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Срок, указанный в решении о временном приостановлении деятельности хозяйствующего субъекта не должен охватывать период более трех месяцев.</w:t>
      </w:r>
    </w:p>
    <w:p w:rsidR="00784E34" w:rsidRPr="00784E34" w:rsidRDefault="00784E34" w:rsidP="00784E34">
      <w:pPr>
        <w:numPr>
          <w:ilvl w:val="0"/>
          <w:numId w:val="6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Решение о временном приостановлении деятельности хозяйствующего субъекта должно содержать следующую информацию:</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дату и номер решения;</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название проверяющего органа, название хозяйствующего субъекта;</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основания для временного приостановления деятельности хозяйствующего субъекта;</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наименование приостановленной деятельности;</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наименование и количество имущества, оборудования для производства;</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меры, которые необходимо предпринять для устранения правонарушений;</w:t>
      </w:r>
    </w:p>
    <w:p w:rsidR="00784E34" w:rsidRPr="00784E34" w:rsidRDefault="00784E34" w:rsidP="00784E34">
      <w:pPr>
        <w:numPr>
          <w:ilvl w:val="0"/>
          <w:numId w:val="6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срок для устранения правонарушений и период, на который временно приостанавливается деятельность хозяйствующего субъекта.</w:t>
      </w:r>
    </w:p>
    <w:p w:rsidR="00784E34" w:rsidRPr="00784E34" w:rsidRDefault="00784E34" w:rsidP="00784E34">
      <w:pPr>
        <w:numPr>
          <w:ilvl w:val="0"/>
          <w:numId w:val="6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Должностное лицо проверяющего органа, вынесшего решение о приостановлении деятельности хозяйствующего субъекта, уведомляет об этом руководителя проверяющего органа.</w:t>
      </w:r>
    </w:p>
    <w:p w:rsidR="00784E34" w:rsidRPr="00784E34" w:rsidRDefault="00784E34" w:rsidP="00784E34">
      <w:pPr>
        <w:numPr>
          <w:ilvl w:val="0"/>
          <w:numId w:val="6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Хозяйствующий субъект может обжаловать решение проверяющего органа о временном приостановлении деятельности хозяйствующего субъекта в суд, органы прокуратуры или в административном порядке.</w:t>
      </w:r>
    </w:p>
    <w:p w:rsidR="00784E34" w:rsidRPr="00784E34" w:rsidRDefault="00784E34" w:rsidP="00784E34">
      <w:pPr>
        <w:numPr>
          <w:ilvl w:val="0"/>
          <w:numId w:val="6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w:t>
      </w:r>
      <w:proofErr w:type="gramStart"/>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если хозяйствующий субъект исправит выявленные нарушения раньше срока, указанного в решении о временном приостановлении деятельности хозяйствующего субъекта, руководитель проверяющего органа в течение 3 дней с момента получения заявления хозяйствующего субъекта о возобновлении деятельности хозяйствующего субъекта выносит решение в соответствии с заявлением.</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31. Отбор образцов для проведения экспертизы</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6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Отбор образцов продукции для проведения экспертизы может быть осуществлен только в случае невозможности определения вопроса о безопасности продукции по результатам ее осмотра. В таком случае проверяющий орган составляет акт отбора образцов продукции, в котором указываются: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место и дата его составления;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наименование и место нахождения проверяемого хозяйствующего субъекта, у которого производится отбор образцов продукции;</w:t>
      </w:r>
    </w:p>
    <w:p w:rsidR="00784E34" w:rsidRPr="00784E34" w:rsidRDefault="00784E34" w:rsidP="00784E34">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должность и фамилия, имя, отчество уполномоченного лица проверяемого хозяйствующего субъекта;</w:t>
      </w:r>
    </w:p>
    <w:p w:rsidR="00784E34" w:rsidRPr="00784E34" w:rsidRDefault="00784E34" w:rsidP="00784E34">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должности, фамилии, имена и отчества должностных лиц проверяющих органов, осуществляющих отбор образцов продукции;</w:t>
      </w:r>
    </w:p>
    <w:p w:rsidR="00784E34" w:rsidRPr="00784E34" w:rsidRDefault="00784E34" w:rsidP="00784E34">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основания и требования для отбора образцов продукции;</w:t>
      </w:r>
    </w:p>
    <w:p w:rsidR="00784E34" w:rsidRPr="00784E34" w:rsidRDefault="00784E34" w:rsidP="00784E34">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784E34" w:rsidRPr="00784E34" w:rsidRDefault="00784E34" w:rsidP="00784E34">
      <w:pPr>
        <w:numPr>
          <w:ilvl w:val="0"/>
          <w:numId w:val="6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дата и время отбора образцов продукции.</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Проверяющий орган производит отбор образцов продукции </w:t>
      </w:r>
      <w:proofErr w:type="gramStart"/>
      <w:r w:rsidRPr="00784E34">
        <w:rPr>
          <w:rFonts w:ascii="Arial" w:eastAsia="Times New Roman" w:hAnsi="Arial" w:cs="Arial"/>
          <w:color w:val="333333"/>
          <w:sz w:val="21"/>
          <w:szCs w:val="21"/>
          <w:lang w:eastAsia="ru-RU"/>
        </w:rPr>
        <w:t>на основании установленных норм по количеству отбора в соответствии с нормативной технической документацией по стандартам</w:t>
      </w:r>
      <w:proofErr w:type="gramEnd"/>
      <w:r w:rsidRPr="00784E34">
        <w:rPr>
          <w:rFonts w:ascii="Arial" w:eastAsia="Times New Roman" w:hAnsi="Arial" w:cs="Arial"/>
          <w:color w:val="333333"/>
          <w:sz w:val="21"/>
          <w:szCs w:val="21"/>
          <w:lang w:eastAsia="ru-RU"/>
        </w:rPr>
        <w:t xml:space="preserve"> отбора продукции для экспертизы.</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Акт отбора образцов продукции составляется в трех экземплярах. Все экземпляры акта подписываются должностным лицом, составившим акт и отобравшим образцы продукции, и руководителем либо представителем проверяемого хозяйствующего субъекта. Один экземпляр акта отбора образцов продукции вместе с направлением и образцами продукции, отобранными в установленном порядке, направляется в организацию, уполномоченную законодательством Республики Таджикистан для проведения диагностики. Второй экземпляр акта отбора образцов продукции остается у хозяйствующего субъекта. Третий экземпляр акта отбора образцов продукции хранится у должностного лица проверяющего органа, осуществившего отбор образцов продукции. Запрещается продажа и обращение той партии продукции, из которой взят образец, до получения результатов ее экспертизы.</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Условия хранения и транспортировки отобранных образцов продукции не должны изменять параметры, по которым будет проводиться диагностика этих образцов. Должностное лицо проверяющего органа отбирает образцы продукции для экспертизы и обеспечивает их сохранность, безопасность и транспортировку к месту осуществления диагностики. Проверяемый хозяйствующий субъе</w:t>
      </w:r>
      <w:proofErr w:type="gramStart"/>
      <w:r w:rsidRPr="00784E34">
        <w:rPr>
          <w:rFonts w:ascii="Arial" w:eastAsia="Times New Roman" w:hAnsi="Arial" w:cs="Arial"/>
          <w:color w:val="333333"/>
          <w:sz w:val="21"/>
          <w:szCs w:val="21"/>
          <w:lang w:eastAsia="ru-RU"/>
        </w:rPr>
        <w:t>кт впр</w:t>
      </w:r>
      <w:proofErr w:type="gramEnd"/>
      <w:r w:rsidRPr="00784E34">
        <w:rPr>
          <w:rFonts w:ascii="Arial" w:eastAsia="Times New Roman" w:hAnsi="Arial" w:cs="Arial"/>
          <w:color w:val="333333"/>
          <w:sz w:val="21"/>
          <w:szCs w:val="21"/>
          <w:lang w:eastAsia="ru-RU"/>
        </w:rPr>
        <w:t>аве выражать свои замечания при отборе образцов.</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 перебоя нормального процесса производства, связанного с отбором образца продукции, образец продукции должен быть возвращен после осуществления диагностики.</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Расходы, связанные с отбором образцов продукции, финансируются проверяющим органом. Ответственный уполномоченный орган по финансовым вопросам утверждает процедуру осуществления оплаты расходов, связанных с отбором образцов продукции.</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случае подтверждения результатами диагностики факта нарушения проверяемым хозяйствующим субъектом требований, установленных законодательством Республики Таджикистан, он обязан возместить расходы по проведению диагностики в порядке, установленном законодательством Республики Таджикистан.</w:t>
      </w:r>
    </w:p>
    <w:p w:rsidR="00784E34" w:rsidRPr="00784E34" w:rsidRDefault="00784E34" w:rsidP="00784E34">
      <w:pPr>
        <w:numPr>
          <w:ilvl w:val="0"/>
          <w:numId w:val="6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должны признавать заключения других проверяющих органов и результаты диагностики, проведенной аккредитованными лабораториями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ГЛАВА 3.</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ПРАВА И ОБЯЗАННОСТИ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И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32. Права и обязанности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7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Хозяйствующие субъекты вправе:</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получать информацию о предстоящей проверке;</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требовать у должностных лиц проверяющих органов основания для проведения проверки, знакомиться с документами, удостоверяющими личность члена проверяющей группы;</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допускать к проверке лиц, не имеющих решения о проведении проверок, или если ими не внесены соответствующие сведения в книгу регистрации проверок или, если сроки, указанные в решении, не наступили или истекли;</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выполнять требования должностных лиц проверяющих органов по вопросам, не отнесенным к их компетенции, и не знакомить их с материалами, не относящимися к предмету проверки;</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требовать и получать от проверяющего органа копию акта проверки в течение пяти рабочих дней после окончания проверки;</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порядке, установленном законодательством Республики Таджикистан, требовать от проверяющего органа возмещение ущерба, причиненного неправомерными действиями его должностных лиц при осуществлении проверок;</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предоставлять должностному лицу проверяющего органа разъяснения по вопросам, связанным с проверкой, и по ее результатам;</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обжаловать результаты проверки в порядке, установленном законодательством Республики Таджикистан;</w:t>
      </w:r>
    </w:p>
    <w:p w:rsidR="00784E34" w:rsidRPr="00784E34" w:rsidRDefault="00784E34" w:rsidP="00784E34">
      <w:pPr>
        <w:numPr>
          <w:ilvl w:val="0"/>
          <w:numId w:val="7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целях защиты своих прав и законных интересов в процесс проведения проверок и по их результатам привлекать специалистов и представителей ассоциаций, членами которых они являются, а также других общественных организаций.</w:t>
      </w:r>
    </w:p>
    <w:p w:rsidR="00784E34" w:rsidRPr="00784E34" w:rsidRDefault="00784E34" w:rsidP="00784E34">
      <w:pPr>
        <w:numPr>
          <w:ilvl w:val="0"/>
          <w:numId w:val="7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Хозяйствующие субъекты обязаны:</w:t>
      </w:r>
    </w:p>
    <w:p w:rsidR="00784E34" w:rsidRPr="00784E34" w:rsidRDefault="00784E34" w:rsidP="00784E34">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допускать должностных лиц проверяющих органов к соответствующим объектам проверки при наличии у них решения о проведении проверок по предъявлению служебного</w:t>
      </w:r>
      <w:proofErr w:type="gramStart"/>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w:t>
      </w:r>
      <w:proofErr w:type="gramStart"/>
      <w:r w:rsidRPr="00784E34">
        <w:rPr>
          <w:rFonts w:ascii="Arial" w:eastAsia="Times New Roman" w:hAnsi="Arial" w:cs="Arial"/>
          <w:color w:val="333333"/>
          <w:sz w:val="21"/>
          <w:szCs w:val="21"/>
          <w:lang w:eastAsia="ru-RU"/>
        </w:rPr>
        <w:t>у</w:t>
      </w:r>
      <w:proofErr w:type="gramEnd"/>
      <w:r w:rsidRPr="00784E34">
        <w:rPr>
          <w:rFonts w:ascii="Arial" w:eastAsia="Times New Roman" w:hAnsi="Arial" w:cs="Arial"/>
          <w:color w:val="333333"/>
          <w:sz w:val="21"/>
          <w:szCs w:val="21"/>
          <w:lang w:eastAsia="ru-RU"/>
        </w:rPr>
        <w:t>достоверения и внесении соответствующей записи в книгу регистрации проверок;</w:t>
      </w:r>
    </w:p>
    <w:p w:rsidR="00784E34" w:rsidRPr="00784E34" w:rsidRDefault="00784E34" w:rsidP="00784E34">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 обоснованному требованию должностных лиц проверяющих органов предъявлять материалы и документы, необходимые для осуществления проверки;</w:t>
      </w:r>
    </w:p>
    <w:p w:rsidR="00784E34" w:rsidRPr="00784E34" w:rsidRDefault="00784E34" w:rsidP="00784E34">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исполнять решения проверяющих органов по устранению правонарушений в установленные сроки, за исключением случаев подачи жалобы по решению проверяющего органа;</w:t>
      </w:r>
    </w:p>
    <w:p w:rsidR="00784E34" w:rsidRPr="00784E34" w:rsidRDefault="00784E34" w:rsidP="00784E34">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оказывать содействие должностным лицам проверяющих органов в исполнении ими своих служебных обязанностей;</w:t>
      </w:r>
    </w:p>
    <w:p w:rsidR="00784E34" w:rsidRPr="00784E34" w:rsidRDefault="00784E34" w:rsidP="00784E34">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препятствовать началу проверки в установленный день и в установленное время;</w:t>
      </w:r>
    </w:p>
    <w:p w:rsidR="00784E34" w:rsidRPr="00784E34" w:rsidRDefault="00784E34" w:rsidP="00784E34">
      <w:pPr>
        <w:numPr>
          <w:ilvl w:val="0"/>
          <w:numId w:val="7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вносить в установленном порядке соответствующие сведения в Книгу регистрации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33. Права и обязанности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7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Должностные лица проверяющих органов вправе:</w:t>
      </w:r>
    </w:p>
    <w:p w:rsidR="00784E34" w:rsidRPr="00784E34" w:rsidRDefault="00784E34" w:rsidP="00784E34">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входить на территорию объектов хозяйствующего субъекта в сопровождении представителя хозяйствующего субъекта;</w:t>
      </w:r>
    </w:p>
    <w:p w:rsidR="00784E34" w:rsidRPr="00784E34" w:rsidRDefault="00784E34" w:rsidP="00784E34">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требовать от проверяемого хозяйствующего субъекта необходимую документацию, непосредственно связанную с проведением проверки, делать выписки и копии из них;</w:t>
      </w:r>
    </w:p>
    <w:p w:rsidR="00784E34" w:rsidRPr="00784E34" w:rsidRDefault="00784E34" w:rsidP="00784E34">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требовать от руководителя хозяйствующего субъекта письменные объяснения по вопросам, связанным с предметом проверки его деятельности;</w:t>
      </w:r>
    </w:p>
    <w:p w:rsidR="00784E34" w:rsidRPr="00784E34" w:rsidRDefault="00784E34" w:rsidP="00784E34">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отбирать образцы (пробы) на основе составленных сторонами актов в количестве, необходимом для проведения проверки, с последующим возвратом по письменному обязательству, независимо от вида образца (пробы);</w:t>
      </w:r>
    </w:p>
    <w:p w:rsidR="00784E34" w:rsidRPr="00784E34" w:rsidRDefault="00784E34" w:rsidP="00784E34">
      <w:pPr>
        <w:numPr>
          <w:ilvl w:val="0"/>
          <w:numId w:val="7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привлекать в процесс проведения проверок хозяйствующих субъектов экспертов и консультантов.</w:t>
      </w:r>
    </w:p>
    <w:p w:rsidR="00784E34" w:rsidRPr="00784E34" w:rsidRDefault="00784E34" w:rsidP="00784E34">
      <w:pPr>
        <w:numPr>
          <w:ilvl w:val="0"/>
          <w:numId w:val="7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Должностные лица проверяющих органов при осуществлении проверок деятельности хозяйствующих субъектов обязаны:</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соблюдать законодательство Республики Таджикистан и права хозяйствующих субъектов;</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проводить проверки в порядке, предусмотренном настоящим Законом;</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предъявлять проверяемым хозяйствующим субъектам решение о проведении проверки, служебное удостоверение и другие необходимые документы;</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вносить в установленном порядке сведения в книгу регистрации проверок;</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до начала проверки объяснять права и обязанности проверяемых хозяйствующих субъектов, а также свои права и обязанности, связанные с проведением проверок;</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не </w:t>
      </w:r>
      <w:proofErr w:type="gramStart"/>
      <w:r w:rsidRPr="00784E34">
        <w:rPr>
          <w:rFonts w:ascii="Arial" w:eastAsia="Times New Roman" w:hAnsi="Arial" w:cs="Arial"/>
          <w:color w:val="333333"/>
          <w:sz w:val="21"/>
          <w:szCs w:val="21"/>
          <w:lang w:eastAsia="ru-RU"/>
        </w:rPr>
        <w:t>препятствовать представителям хозяйствующего субъекта присутствовать</w:t>
      </w:r>
      <w:proofErr w:type="gramEnd"/>
      <w:r w:rsidRPr="00784E34">
        <w:rPr>
          <w:rFonts w:ascii="Arial" w:eastAsia="Times New Roman" w:hAnsi="Arial" w:cs="Arial"/>
          <w:color w:val="333333"/>
          <w:sz w:val="21"/>
          <w:szCs w:val="21"/>
          <w:lang w:eastAsia="ru-RU"/>
        </w:rPr>
        <w:t xml:space="preserve"> при проведении проверки и давать им разъяснения по вопросам, относящимся к предмету проверки;</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обеспечивать количественное и качественное содержание временно изъятых документов, экспериментальных образцов и других материалов, а также обеспечивать их своевременный возврат;</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разъяснять хозяйствующему субъекту предмет и суть выявленных недостатков и мер по их устранению, не допускать их скрытия;</w:t>
      </w:r>
    </w:p>
    <w:p w:rsidR="00784E34" w:rsidRPr="00784E34" w:rsidRDefault="00784E34" w:rsidP="00784E34">
      <w:pPr>
        <w:numPr>
          <w:ilvl w:val="0"/>
          <w:numId w:val="7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не создавать препятствия для функционирования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не выносить проверяемые документы за пределы хозяйствующих субъектов;</w:t>
      </w:r>
    </w:p>
    <w:p w:rsidR="00784E34" w:rsidRPr="00784E34" w:rsidRDefault="00784E34" w:rsidP="00784E34">
      <w:pPr>
        <w:numPr>
          <w:ilvl w:val="0"/>
          <w:numId w:val="7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выдавать проверенным хозяйствующим субъектам обязательные для исполнения и обоснованные указания об устранении выявленных нарушений;</w:t>
      </w:r>
    </w:p>
    <w:p w:rsidR="00784E34" w:rsidRPr="00784E34" w:rsidRDefault="00784E34" w:rsidP="00784E34">
      <w:pPr>
        <w:numPr>
          <w:ilvl w:val="0"/>
          <w:numId w:val="7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обеспечивать соблюдение государственной, коммерческой и иной, охраняемой законодательством, тайны.</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34. Ограничения при проведении проверок деятельности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Проверяющим органам и их должностным лицам запрещается:</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вмешиваться в деятельность хозяйствующих субъектов по вопросам, не связанным с предметом проверки;</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взимать с хозяйствующих субъектов в наличной форме предусмотренные законодательством Республики Таджикистан платежи, в том числе штрафы, проценты;</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использовать факт наличия недостатков в качестве основания для вмешательства или ограничения деятельности хозяйствующих субъектов;</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осуществление действий, препятствующих </w:t>
      </w:r>
      <w:proofErr w:type="spellStart"/>
      <w:r w:rsidRPr="00784E34">
        <w:rPr>
          <w:rFonts w:ascii="Arial" w:eastAsia="Times New Roman" w:hAnsi="Arial" w:cs="Arial"/>
          <w:color w:val="333333"/>
          <w:sz w:val="21"/>
          <w:szCs w:val="21"/>
          <w:lang w:eastAsia="ru-RU"/>
        </w:rPr>
        <w:t>производственно</w:t>
      </w:r>
      <w:r w:rsidRPr="00784E34">
        <w:rPr>
          <w:rFonts w:ascii="Arial" w:eastAsia="Times New Roman" w:hAnsi="Arial" w:cs="Arial"/>
          <w:color w:val="333333"/>
          <w:sz w:val="21"/>
          <w:szCs w:val="21"/>
          <w:lang w:eastAsia="ru-RU"/>
        </w:rPr>
        <w:softHyphen/>
        <w:t>коммерческой</w:t>
      </w:r>
      <w:proofErr w:type="spellEnd"/>
      <w:r w:rsidRPr="00784E34">
        <w:rPr>
          <w:rFonts w:ascii="Arial" w:eastAsia="Times New Roman" w:hAnsi="Arial" w:cs="Arial"/>
          <w:color w:val="333333"/>
          <w:sz w:val="21"/>
          <w:szCs w:val="21"/>
          <w:lang w:eastAsia="ru-RU"/>
        </w:rPr>
        <w:t xml:space="preserve"> деятельности хозяйствующих субъектов;</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проводить проверки в соответствии </w:t>
      </w:r>
      <w:proofErr w:type="gramStart"/>
      <w:r w:rsidRPr="00784E34">
        <w:rPr>
          <w:rFonts w:ascii="Arial" w:eastAsia="Times New Roman" w:hAnsi="Arial" w:cs="Arial"/>
          <w:color w:val="333333"/>
          <w:sz w:val="21"/>
          <w:szCs w:val="21"/>
          <w:lang w:eastAsia="ru-RU"/>
        </w:rPr>
        <w:t>с</w:t>
      </w:r>
      <w:proofErr w:type="gramEnd"/>
      <w:r w:rsidRPr="00784E34">
        <w:rPr>
          <w:rFonts w:ascii="Arial" w:eastAsia="Times New Roman" w:hAnsi="Arial" w:cs="Arial"/>
          <w:color w:val="333333"/>
          <w:sz w:val="21"/>
          <w:szCs w:val="21"/>
          <w:lang w:eastAsia="ru-RU"/>
        </w:rPr>
        <w:t xml:space="preserve"> </w:t>
      </w:r>
      <w:proofErr w:type="gramStart"/>
      <w:r w:rsidRPr="00784E34">
        <w:rPr>
          <w:rFonts w:ascii="Arial" w:eastAsia="Times New Roman" w:hAnsi="Arial" w:cs="Arial"/>
          <w:color w:val="333333"/>
          <w:sz w:val="21"/>
          <w:szCs w:val="21"/>
          <w:lang w:eastAsia="ru-RU"/>
        </w:rPr>
        <w:t>основаниям</w:t>
      </w:r>
      <w:proofErr w:type="gramEnd"/>
      <w:r w:rsidRPr="00784E34">
        <w:rPr>
          <w:rFonts w:ascii="Arial" w:eastAsia="Times New Roman" w:hAnsi="Arial" w:cs="Arial"/>
          <w:color w:val="333333"/>
          <w:sz w:val="21"/>
          <w:szCs w:val="21"/>
          <w:lang w:eastAsia="ru-RU"/>
        </w:rPr>
        <w:t>, не предусмотренным в настоящем Законе, и без решения о проведении проверки;</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проводить проверки в отношении хозяйствующих субъектов, находящихся в родственных отношениях с должностным лицом проверяющего органа;</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осуществлять проверку в случае отсутствия руководителя или уполномоченного представителя хозяйствующего субъекта;</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требовать представления документов, информации, сведений,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w:t>
      </w:r>
      <w:proofErr w:type="gramStart"/>
      <w:r w:rsidRPr="00784E34">
        <w:rPr>
          <w:rFonts w:ascii="Arial" w:eastAsia="Times New Roman" w:hAnsi="Arial" w:cs="Arial"/>
          <w:color w:val="333333"/>
          <w:sz w:val="21"/>
          <w:szCs w:val="21"/>
          <w:lang w:eastAsia="ru-RU"/>
        </w:rPr>
        <w:t>.</w:t>
      </w:r>
      <w:proofErr w:type="gramEnd"/>
      <w:r w:rsidRPr="00784E34">
        <w:rPr>
          <w:rFonts w:ascii="Arial" w:eastAsia="Times New Roman" w:hAnsi="Arial" w:cs="Arial"/>
          <w:color w:val="333333"/>
          <w:sz w:val="21"/>
          <w:szCs w:val="21"/>
          <w:lang w:eastAsia="ru-RU"/>
        </w:rPr>
        <w:t xml:space="preserve"> </w:t>
      </w:r>
      <w:proofErr w:type="gramStart"/>
      <w:r w:rsidRPr="00784E34">
        <w:rPr>
          <w:rFonts w:ascii="Arial" w:eastAsia="Times New Roman" w:hAnsi="Arial" w:cs="Arial"/>
          <w:color w:val="333333"/>
          <w:sz w:val="21"/>
          <w:szCs w:val="21"/>
          <w:lang w:eastAsia="ru-RU"/>
        </w:rPr>
        <w:t>и</w:t>
      </w:r>
      <w:proofErr w:type="gramEnd"/>
      <w:r w:rsidRPr="00784E34">
        <w:rPr>
          <w:rFonts w:ascii="Arial" w:eastAsia="Times New Roman" w:hAnsi="Arial" w:cs="Arial"/>
          <w:color w:val="333333"/>
          <w:sz w:val="21"/>
          <w:szCs w:val="21"/>
          <w:lang w:eastAsia="ru-RU"/>
        </w:rPr>
        <w:t>зымать оригиналы таких документов;</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Республики Таджикистан;</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превышать установленные сроки проведения проверки;</w:t>
      </w:r>
    </w:p>
    <w:p w:rsidR="00784E34" w:rsidRPr="00784E34" w:rsidRDefault="00784E34" w:rsidP="00784E34">
      <w:pPr>
        <w:numPr>
          <w:ilvl w:val="0"/>
          <w:numId w:val="7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осуществлять выдачу хозяйствующим субъектам предписаний или предложений о проведении за их счет мероприятий по проверке.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ГЛАВА 4.</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ГОДОВОЙ ПЛАН, ПОДОТЧЕТНОСТЬ, ОБУЧЕНИЕ И ОЦЕНКА ДЕЯТЕЛЬНОСТИ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35. Годовой план проведения плановых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 xml:space="preserve">Проверяющие органы разрабатывают годовой план проведения плановых проверок, основываясь на анализе существующей степени соответствия деятельности </w:t>
      </w:r>
      <w:r w:rsidRPr="00784E34">
        <w:rPr>
          <w:rFonts w:ascii="Arial" w:eastAsia="Times New Roman" w:hAnsi="Arial" w:cs="Arial"/>
          <w:color w:val="333333"/>
          <w:sz w:val="21"/>
          <w:szCs w:val="21"/>
          <w:lang w:eastAsia="ru-RU"/>
        </w:rPr>
        <w:lastRenderedPageBreak/>
        <w:t>хозяйствующих субъектов нормативным правовым актам Республики Таджикистан, знаний хозяйствующих субъектов по вопросам осуществления своей деятельности в соответствии с нормативными правовыми актами, оценки степени риска деятельности хозяйствующего субъекта, причинах несоблюдения или ненадлежащего исполнения требований, установленных в отношении хозяйствующих субъектов законодательством Республики Таджикистан, а также на применявшихся</w:t>
      </w:r>
      <w:proofErr w:type="gramEnd"/>
      <w:r w:rsidRPr="00784E34">
        <w:rPr>
          <w:rFonts w:ascii="Arial" w:eastAsia="Times New Roman" w:hAnsi="Arial" w:cs="Arial"/>
          <w:color w:val="333333"/>
          <w:sz w:val="21"/>
          <w:szCs w:val="21"/>
          <w:lang w:eastAsia="ru-RU"/>
        </w:rPr>
        <w:t xml:space="preserve"> ранее </w:t>
      </w:r>
      <w:proofErr w:type="gramStart"/>
      <w:r w:rsidRPr="00784E34">
        <w:rPr>
          <w:rFonts w:ascii="Arial" w:eastAsia="Times New Roman" w:hAnsi="Arial" w:cs="Arial"/>
          <w:color w:val="333333"/>
          <w:sz w:val="21"/>
          <w:szCs w:val="21"/>
          <w:lang w:eastAsia="ru-RU"/>
        </w:rPr>
        <w:t>мерах</w:t>
      </w:r>
      <w:proofErr w:type="gramEnd"/>
      <w:r w:rsidRPr="00784E34">
        <w:rPr>
          <w:rFonts w:ascii="Arial" w:eastAsia="Times New Roman" w:hAnsi="Arial" w:cs="Arial"/>
          <w:color w:val="333333"/>
          <w:sz w:val="21"/>
          <w:szCs w:val="21"/>
          <w:lang w:eastAsia="ru-RU"/>
        </w:rPr>
        <w:t xml:space="preserve"> по предотвращению нарушения законов и мерах воздействия, и наиболее часто нарушаемых нормах нормативных правовых актов проверяющих органов.</w:t>
      </w:r>
    </w:p>
    <w:p w:rsidR="00784E34" w:rsidRPr="00784E34" w:rsidRDefault="00784E34" w:rsidP="00784E34">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годовых планах проведения проверок указываются приоритеты и планы на следующий год для предмета проверок.</w:t>
      </w:r>
    </w:p>
    <w:p w:rsidR="00784E34" w:rsidRPr="00784E34" w:rsidRDefault="00784E34" w:rsidP="00784E34">
      <w:pPr>
        <w:numPr>
          <w:ilvl w:val="0"/>
          <w:numId w:val="8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В годовых планах проведения плановых проверок указываются следующие сведения:</w:t>
      </w:r>
    </w:p>
    <w:p w:rsidR="00784E34" w:rsidRPr="00784E34" w:rsidRDefault="00784E34" w:rsidP="00784E34">
      <w:pPr>
        <w:numPr>
          <w:ilvl w:val="0"/>
          <w:numId w:val="8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оценка основных рисков в каждой сфере проверок;</w:t>
      </w:r>
    </w:p>
    <w:p w:rsidR="00784E34" w:rsidRPr="00784E34" w:rsidRDefault="00784E34" w:rsidP="00784E34">
      <w:pPr>
        <w:numPr>
          <w:ilvl w:val="0"/>
          <w:numId w:val="8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оценка количества плановых проверок, которые будут проводиться проверяющими органами;</w:t>
      </w:r>
    </w:p>
    <w:p w:rsidR="00784E34" w:rsidRPr="00784E34" w:rsidRDefault="00784E34" w:rsidP="00784E34">
      <w:pPr>
        <w:numPr>
          <w:ilvl w:val="0"/>
          <w:numId w:val="8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оценка количества и видов консультационных и информационных мер, проводимых проверяющими органами.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36. Подотчетность проверяющего органа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Правительство Республики Таджикистан или другие центральные органы государственной исполнительной власти, в схеме «</w:t>
      </w:r>
      <w:proofErr w:type="gramStart"/>
      <w:r w:rsidRPr="00784E34">
        <w:rPr>
          <w:rFonts w:ascii="Arial" w:eastAsia="Times New Roman" w:hAnsi="Arial" w:cs="Arial"/>
          <w:color w:val="333333"/>
          <w:sz w:val="21"/>
          <w:szCs w:val="21"/>
          <w:lang w:eastAsia="ru-RU"/>
        </w:rPr>
        <w:t>управления</w:t>
      </w:r>
      <w:proofErr w:type="gramEnd"/>
      <w:r w:rsidRPr="00784E34">
        <w:rPr>
          <w:rFonts w:ascii="Arial" w:eastAsia="Times New Roman" w:hAnsi="Arial" w:cs="Arial"/>
          <w:color w:val="333333"/>
          <w:sz w:val="21"/>
          <w:szCs w:val="21"/>
          <w:lang w:eastAsia="ru-RU"/>
        </w:rPr>
        <w:t xml:space="preserve"> которого находится проверяющий орган, ежегодно определяет стратегические цели и годовые задачи деятельности проверяющего органа и проводит оценку деятельности основываясь на следующие показатели:</w:t>
      </w:r>
    </w:p>
    <w:p w:rsidR="00784E34" w:rsidRPr="00784E34" w:rsidRDefault="00784E34" w:rsidP="00784E34">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степень опасности или происшествий в проверяемой сфере (показатели смертности, повреждений, выбросов, загрязнений и другие показатели) и динамика данных показателей;</w:t>
      </w:r>
    </w:p>
    <w:p w:rsidR="00784E34" w:rsidRPr="00784E34" w:rsidRDefault="00784E34" w:rsidP="00784E34">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показатели деятельности, отражающие количество проверок, консультаций, проведенных тренингов и результаты по ним;</w:t>
      </w:r>
    </w:p>
    <w:p w:rsidR="00784E34" w:rsidRPr="00784E34" w:rsidRDefault="00784E34" w:rsidP="00784E34">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показатели общественного мнения;</w:t>
      </w:r>
    </w:p>
    <w:p w:rsidR="00784E34" w:rsidRPr="00784E34" w:rsidRDefault="00784E34" w:rsidP="00784E34">
      <w:pPr>
        <w:numPr>
          <w:ilvl w:val="0"/>
          <w:numId w:val="8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результаты общественного опроса, показывающие восприятие и оценку </w:t>
      </w:r>
      <w:proofErr w:type="spellStart"/>
      <w:r w:rsidRPr="00784E34">
        <w:rPr>
          <w:rFonts w:ascii="Arial" w:eastAsia="Times New Roman" w:hAnsi="Arial" w:cs="Arial"/>
          <w:color w:val="333333"/>
          <w:sz w:val="21"/>
          <w:szCs w:val="21"/>
          <w:lang w:eastAsia="ru-RU"/>
        </w:rPr>
        <w:t>бизнессообществ</w:t>
      </w:r>
      <w:proofErr w:type="spellEnd"/>
      <w:r w:rsidRPr="00784E34">
        <w:rPr>
          <w:rFonts w:ascii="Arial" w:eastAsia="Times New Roman" w:hAnsi="Arial" w:cs="Arial"/>
          <w:color w:val="333333"/>
          <w:sz w:val="21"/>
          <w:szCs w:val="21"/>
          <w:lang w:eastAsia="ru-RU"/>
        </w:rPr>
        <w:t>, общественных организаций по оценке деятельности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37. Оценка деятельности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8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Деятельность должностных лиц проверяющих органов, осуществляющих проверку, оценивается на основании нижеследующих критериев:</w:t>
      </w:r>
    </w:p>
    <w:p w:rsidR="00784E34" w:rsidRPr="00784E34" w:rsidRDefault="00784E34" w:rsidP="00784E34">
      <w:pPr>
        <w:numPr>
          <w:ilvl w:val="0"/>
          <w:numId w:val="8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результаты отзыва о должностном лице проверяющих органов, полученного от хозяйствующего субъекта;</w:t>
      </w:r>
    </w:p>
    <w:p w:rsidR="00784E34" w:rsidRPr="00784E34" w:rsidRDefault="00784E34" w:rsidP="00784E34">
      <w:pPr>
        <w:numPr>
          <w:ilvl w:val="0"/>
          <w:numId w:val="8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количество предоставленных консультаций и рекомендаций хозяйствующим субъектам по соблюдению требований законодательства Республики Таджикистан;</w:t>
      </w:r>
    </w:p>
    <w:p w:rsidR="00784E34" w:rsidRPr="00784E34" w:rsidRDefault="00784E34" w:rsidP="00784E34">
      <w:pPr>
        <w:numPr>
          <w:ilvl w:val="0"/>
          <w:numId w:val="8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оценка деятельности должностного лица проверяющих органов по сокращению степени риска.</w:t>
      </w:r>
    </w:p>
    <w:p w:rsidR="00784E34" w:rsidRPr="00784E34" w:rsidRDefault="00784E34" w:rsidP="00784E34">
      <w:pPr>
        <w:numPr>
          <w:ilvl w:val="0"/>
          <w:numId w:val="8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Проверяющий орган разрабатывает систему оценки деятельности должностного лица проверяющих органов, осуществляющих проверку, с учетом критериев, предусмотренных частью 1 настоящей статьи.</w:t>
      </w:r>
    </w:p>
    <w:p w:rsidR="00784E34" w:rsidRPr="00784E34" w:rsidRDefault="00784E34" w:rsidP="00784E34">
      <w:pPr>
        <w:numPr>
          <w:ilvl w:val="0"/>
          <w:numId w:val="8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Количество наложенных взысканий, штрафов или другие показатели, связанные с применением санкций в отношении хозяйствующих субъектов не должны является основанием для оценки деятельности должностного лица проверяющего органа.</w:t>
      </w:r>
    </w:p>
    <w:p w:rsidR="00784E34" w:rsidRPr="00784E34" w:rsidRDefault="00784E34" w:rsidP="00784E34">
      <w:pPr>
        <w:numPr>
          <w:ilvl w:val="0"/>
          <w:numId w:val="8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сфере проверок деятельности хозяйствующих субъектов разрабатывает Кодекс этики должностных лиц проверяющих органов и представляет его на утверждение Правительству Республики Таджикистан.</w:t>
      </w:r>
    </w:p>
    <w:p w:rsidR="00784E34" w:rsidRPr="00784E34" w:rsidRDefault="00784E34" w:rsidP="00784E34">
      <w:pPr>
        <w:numPr>
          <w:ilvl w:val="0"/>
          <w:numId w:val="8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ежеквартально подготавливают и представляют своим вышестоящим органам отчеты о проводившейся деятельности, в которых указывается следующая информация:</w:t>
      </w:r>
    </w:p>
    <w:p w:rsidR="00784E34" w:rsidRPr="00784E34" w:rsidRDefault="00784E34" w:rsidP="00784E34">
      <w:pPr>
        <w:numPr>
          <w:ilvl w:val="0"/>
          <w:numId w:val="8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оценка степени риска в проверяемой сфере;</w:t>
      </w:r>
    </w:p>
    <w:p w:rsidR="00784E34" w:rsidRPr="00784E34" w:rsidRDefault="00784E34" w:rsidP="00784E34">
      <w:pPr>
        <w:numPr>
          <w:ilvl w:val="0"/>
          <w:numId w:val="86"/>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задачи текущего года, их реализация и результаты оценки;</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 консультационная деятельность с указанием наиболее актуальных для хозяйственных субъектов вопросов отчетного периода, </w:t>
      </w:r>
      <w:proofErr w:type="gramStart"/>
      <w:r w:rsidRPr="00784E34">
        <w:rPr>
          <w:rFonts w:ascii="Arial" w:eastAsia="Times New Roman" w:hAnsi="Arial" w:cs="Arial"/>
          <w:color w:val="333333"/>
          <w:sz w:val="21"/>
          <w:szCs w:val="21"/>
          <w:lang w:eastAsia="ru-RU"/>
        </w:rPr>
        <w:t>нормах</w:t>
      </w:r>
      <w:proofErr w:type="gramEnd"/>
      <w:r w:rsidRPr="00784E34">
        <w:rPr>
          <w:rFonts w:ascii="Arial" w:eastAsia="Times New Roman" w:hAnsi="Arial" w:cs="Arial"/>
          <w:color w:val="333333"/>
          <w:sz w:val="21"/>
          <w:szCs w:val="21"/>
          <w:lang w:eastAsia="ru-RU"/>
        </w:rPr>
        <w:t xml:space="preserve"> законодательства Республики Таджикистан, требующих наиболее подробного разъяснения;</w:t>
      </w:r>
    </w:p>
    <w:p w:rsidR="00784E34" w:rsidRPr="00784E34" w:rsidRDefault="00784E34" w:rsidP="00784E34">
      <w:pPr>
        <w:numPr>
          <w:ilvl w:val="0"/>
          <w:numId w:val="87"/>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количество, характер и длительность проводившихся проверок;</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краткий обзор финансирования деятельности проверяющего органа при проведении проверок.</w:t>
      </w:r>
    </w:p>
    <w:p w:rsidR="00784E34" w:rsidRPr="00784E34" w:rsidRDefault="00784E34" w:rsidP="00784E34">
      <w:pPr>
        <w:numPr>
          <w:ilvl w:val="0"/>
          <w:numId w:val="88"/>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Годовые отчеты проверяющих органов об осуществленной деятельности, представленные проверяющими органами в Совет по координации деятельности проверяющих органов, должны включать информацию о количестве проведенных внеплановых и повторных проверок, а также краткую информацию обо всех поступивших обращениях от хозяйствующих субъектов.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38. Повышение квалификации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8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Проверяющий орган утверждает основные цели и принципы повышения квалификации должностных лиц своего органа по техническим знаниям в сфере проведения проверок и навыков по проведению проверок, проведению консультаций для хозяйствующих субъектов.</w:t>
      </w:r>
    </w:p>
    <w:p w:rsidR="00784E34" w:rsidRPr="00784E34" w:rsidRDefault="00784E34" w:rsidP="00784E34">
      <w:pPr>
        <w:numPr>
          <w:ilvl w:val="0"/>
          <w:numId w:val="8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Годовой план повышения квалификации должностных лиц проверяющих органов утверждается до 1 марта текущего года. Повышение квалификации должностных лиц проверяющих органов должно проводиться не менее одного раза в 3 года.</w:t>
      </w:r>
    </w:p>
    <w:p w:rsidR="00784E34" w:rsidRPr="00784E34" w:rsidRDefault="00784E34" w:rsidP="00784E34">
      <w:pPr>
        <w:numPr>
          <w:ilvl w:val="0"/>
          <w:numId w:val="89"/>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Проверяющий орган не менее одного раза в 3 года разрабатывает и представляет на утверждение уполномоченному органу в области государственной службы квалификационные требования к должностным лицам проверяющих органов, являющиеся основным критерием подбора и расстановки должностных лиц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ГЛАВА 5.</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ВЗАИМОДЕЙСТВИЕ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39. Обеспечение взаимодействия и координации деятельности проверяющих органов</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9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В целях обеспечения взаимодействия и координации деятельности проверяющих органов Правительство Республики Таджикистан учреждает Совет по координации деятельности проверяющих органов и утверждает его состав и положение.</w:t>
      </w:r>
    </w:p>
    <w:p w:rsidR="00784E34" w:rsidRPr="00784E34" w:rsidRDefault="00784E34" w:rsidP="00784E34">
      <w:pPr>
        <w:numPr>
          <w:ilvl w:val="0"/>
          <w:numId w:val="90"/>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Деятельность Совета по координации деятельности проверяющих органов должна быть прозрачной и обеспечить доступ хозяйствующих субъектов к информации о проверках или о его деятельности в установленном законодательством Республики Таджикистан порядке.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40. Информационная база данных и система управления в проверяющем органе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9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Проверяющий орган создает и ведет» информационную базу данных и систему управления и обеспечивает реализацию задач по осуществлению контрольных задач.</w:t>
      </w:r>
    </w:p>
    <w:p w:rsidR="00784E34" w:rsidRPr="00784E34" w:rsidRDefault="00784E34" w:rsidP="00784E34">
      <w:pPr>
        <w:numPr>
          <w:ilvl w:val="0"/>
          <w:numId w:val="91"/>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Информационная база данных, содержит следующую информацию:</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перечень всех юридических лиц и индивидуальных предпринимателей, деятельность которых проверяется;</w:t>
      </w:r>
    </w:p>
    <w:p w:rsidR="00784E34" w:rsidRPr="00784E34" w:rsidRDefault="00784E34" w:rsidP="00784E34">
      <w:pPr>
        <w:numPr>
          <w:ilvl w:val="0"/>
          <w:numId w:val="9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данные о результатах проведенных проверок;</w:t>
      </w:r>
    </w:p>
    <w:p w:rsidR="00784E34" w:rsidRPr="00784E34" w:rsidRDefault="00784E34" w:rsidP="00784E34">
      <w:pPr>
        <w:numPr>
          <w:ilvl w:val="0"/>
          <w:numId w:val="92"/>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данные об использовании ресурсов проверяющих органов.</w:t>
      </w:r>
    </w:p>
    <w:p w:rsidR="00784E34" w:rsidRPr="00784E34" w:rsidRDefault="00784E34" w:rsidP="00784E34">
      <w:pPr>
        <w:numPr>
          <w:ilvl w:val="0"/>
          <w:numId w:val="93"/>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Решения о проведении проверок, акты проверок и принятые решения по результатам проверок подлежат регистрации в информационной базе проверяющего органа.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41. Единая база по осуществлению проверок и информационной системе управления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9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Единая база по осуществленным проверкам и информационной системе управления создается для эффективности обмена информацией между информационными базами данных и системами управления проверяющих органов.</w:t>
      </w:r>
    </w:p>
    <w:p w:rsidR="00784E34" w:rsidRPr="00784E34" w:rsidRDefault="00784E34" w:rsidP="00784E34">
      <w:pPr>
        <w:numPr>
          <w:ilvl w:val="0"/>
          <w:numId w:val="9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Цель эффективности обмена информацией между информационными базами данных и системами управления проверяющих органов состоит из: координации планирования проведения проверок, предотвращения дублирования проверок, предотвращения превышения времени для проверок деятельности хозяйствующих субъектов и использования информации для проведения оценки рисков для каждого сектора.</w:t>
      </w:r>
    </w:p>
    <w:p w:rsidR="00784E34" w:rsidRPr="00784E34" w:rsidRDefault="00784E34" w:rsidP="00784E34">
      <w:pPr>
        <w:numPr>
          <w:ilvl w:val="0"/>
          <w:numId w:val="9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Правительство Республики Таджикистан утверждает процедуры создания, заполнения и ведения единой базы проведения проверок.</w:t>
      </w:r>
    </w:p>
    <w:p w:rsidR="00784E34" w:rsidRPr="00784E34" w:rsidRDefault="00784E34" w:rsidP="00784E34">
      <w:pPr>
        <w:numPr>
          <w:ilvl w:val="0"/>
          <w:numId w:val="94"/>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Единая база по осуществленным проверкам и информационной системе управления должна содержать информацию, поступающую с проверяющего органа, данные, относящиеся к определению степени рисков, данные о планируемых и проведенных проверках.</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ГЛАВА 6.</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ЗАКЛЮЧИТЕЛЬНЫЕ ПОЛОЖЕНИЯ</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42. Возмещение ущерба, нанесенного хозяйствующему субъекту</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lastRenderedPageBreak/>
        <w:t>Ущерб, нанесенный хозяйствующему субъекту в результате незаконных решений или иных неправомерных действий должностных лиц проверяющих органов, включая упущенную выгоду, подлежит возмещению в соответствии с порядком, установленном законодательством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43. Разрешение споров и право на обжалование</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Защита прав хозяйствующих субъектов при проведении проверок осуществляется путем обжалования в суд, органы прокуратуры или в административном порядке.</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Действия и решения должностных лиц проверяющих органов могут быть</w:t>
      </w:r>
      <w:proofErr w:type="gramStart"/>
      <w:r w:rsidRPr="00784E34">
        <w:rPr>
          <w:rFonts w:ascii="Arial" w:eastAsia="Times New Roman" w:hAnsi="Arial" w:cs="Arial"/>
          <w:color w:val="333333"/>
          <w:sz w:val="21"/>
          <w:szCs w:val="21"/>
          <w:lang w:eastAsia="ru-RU"/>
        </w:rPr>
        <w:t xml:space="preserve"> ,</w:t>
      </w:r>
      <w:proofErr w:type="gramEnd"/>
      <w:r w:rsidRPr="00784E34">
        <w:rPr>
          <w:rFonts w:ascii="Arial" w:eastAsia="Times New Roman" w:hAnsi="Arial" w:cs="Arial"/>
          <w:color w:val="333333"/>
          <w:sz w:val="21"/>
          <w:szCs w:val="21"/>
          <w:lang w:eastAsia="ru-RU"/>
        </w:rPr>
        <w:t xml:space="preserve"> обжалованы в порядке и в сроки, установленные законодательством Республики Таджикистан.</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Жалобы, поданные в проверяющий орган, рассматриваются в течение не более 30 календарных дней со дня поступления жалобы и решения по ним принимаются не позднее указанного срока. В случае неполучения в указанный срок ответа на жалобу в письменном виде, аргументы, приведенные в жалобе, считаются принятыми. Течение срока, установленного настоящей частью, начинается с первого рабочего дня, следующего за днем регистрации письменной жалобы в соответствующем проверяющем органе.</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Жалоба на решение проверяющих органов, поданная в установленном законодательством Республики Таджикистан порядке, приостанавливает исполнение решения, за исключением решения о применении мер административного взыскания в виде предупреждения. Исполнение решения проверяющего органа приостанавливается до момента принятия соответствующего решения по существу жалобы.</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proofErr w:type="gramStart"/>
      <w:r w:rsidRPr="00784E34">
        <w:rPr>
          <w:rFonts w:ascii="Arial" w:eastAsia="Times New Roman" w:hAnsi="Arial" w:cs="Arial"/>
          <w:color w:val="333333"/>
          <w:sz w:val="21"/>
          <w:szCs w:val="21"/>
          <w:lang w:eastAsia="ru-RU"/>
        </w:rPr>
        <w:t>Проверяющие органы обязаны ежегодно подготавливать отчет фактах рассмотрения жалоб и заявлений хозяйствующих субъектов, принятых мерах и результатах и представлять его на рассмотрение Совета по координации деятельности проверяющих органов до февраля года, следующего за отчетным годом.</w:t>
      </w:r>
      <w:proofErr w:type="gramEnd"/>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Уполномоченный государственный орган в сфере проверок деятельности хозяйствующих субъектов обязан содействовать поступлению через горячую линию, жалоб на проверяющие органы, открытости и доступности информации о процедуре обжалования и принятых мерах по ним, а также посредством размещения данной информации на официальном сайте проверяющего органа и в других средствах массовой информации.</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Проверяющие органы осуществляют надзор за исполнением должностными лицами соответствующих органов проверки служебных обязанностей, ведут учет случаев ненадлежащего исполнения должностными лицами служебных обязанностей, проводят соответствующие служебные проверки и принимают в соответствии с законодательством Республики Таджикистан меры в отношении таких должностных лиц.</w:t>
      </w:r>
    </w:p>
    <w:p w:rsidR="00784E34" w:rsidRPr="00784E34" w:rsidRDefault="00784E34" w:rsidP="00784E34">
      <w:pPr>
        <w:numPr>
          <w:ilvl w:val="0"/>
          <w:numId w:val="95"/>
        </w:numPr>
        <w:shd w:val="clear" w:color="auto" w:fill="F9F9F9"/>
        <w:spacing w:before="100" w:beforeAutospacing="1" w:after="100" w:afterAutospacing="1"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О мерах, принятых в отношении виновных в нарушении законодательства Республики Таджикистан должностных лиц, проверяющий орган обязан сообщить в письменной форме хозяйствующему субъекту, права и (или) законные интересы которого нарушены, в течение десяти дней со дня принятия таких мер.</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44. Ответственность за нарушение требований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Физические и юридические лица за несоблюдение положений настоящего Закона привлекаются к ответственности в соответствии с законодательством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 xml:space="preserve">Статья 45. О признании </w:t>
      </w:r>
      <w:proofErr w:type="gramStart"/>
      <w:r w:rsidRPr="00784E34">
        <w:rPr>
          <w:rFonts w:ascii="Arial" w:eastAsia="Times New Roman" w:hAnsi="Arial" w:cs="Arial"/>
          <w:b/>
          <w:bCs/>
          <w:color w:val="333333"/>
          <w:sz w:val="21"/>
          <w:lang w:eastAsia="ru-RU"/>
        </w:rPr>
        <w:t>утратившим</w:t>
      </w:r>
      <w:proofErr w:type="gramEnd"/>
      <w:r w:rsidRPr="00784E34">
        <w:rPr>
          <w:rFonts w:ascii="Arial" w:eastAsia="Times New Roman" w:hAnsi="Arial" w:cs="Arial"/>
          <w:b/>
          <w:bCs/>
          <w:color w:val="333333"/>
          <w:sz w:val="21"/>
          <w:lang w:eastAsia="ru-RU"/>
        </w:rPr>
        <w:t xml:space="preserve"> силу Закона Республики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lastRenderedPageBreak/>
        <w:t>                   «О проверках деятельности хозяйствующих субъектов в Республике Таджикистан»</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Признать утратившим силу Закон Республики Таджикистан от 28 июля 2006 года «О проверках деятельности хозяйствующих Субъектов в Республике Таджикистан» (</w:t>
      </w:r>
      <w:proofErr w:type="spellStart"/>
      <w:r w:rsidRPr="00784E34">
        <w:rPr>
          <w:rFonts w:ascii="Arial" w:eastAsia="Times New Roman" w:hAnsi="Arial" w:cs="Arial"/>
          <w:color w:val="333333"/>
          <w:sz w:val="21"/>
          <w:szCs w:val="21"/>
          <w:lang w:eastAsia="ru-RU"/>
        </w:rPr>
        <w:t>Ахбори</w:t>
      </w:r>
      <w:proofErr w:type="spellEnd"/>
      <w:r w:rsidRPr="00784E34">
        <w:rPr>
          <w:rFonts w:ascii="Arial" w:eastAsia="Times New Roman" w:hAnsi="Arial" w:cs="Arial"/>
          <w:color w:val="333333"/>
          <w:sz w:val="21"/>
          <w:szCs w:val="21"/>
          <w:lang w:eastAsia="ru-RU"/>
        </w:rPr>
        <w:t xml:space="preserve"> </w:t>
      </w:r>
      <w:proofErr w:type="spellStart"/>
      <w:r w:rsidRPr="00784E34">
        <w:rPr>
          <w:rFonts w:ascii="Arial" w:eastAsia="Times New Roman" w:hAnsi="Arial" w:cs="Arial"/>
          <w:color w:val="333333"/>
          <w:sz w:val="21"/>
          <w:szCs w:val="21"/>
          <w:lang w:eastAsia="ru-RU"/>
        </w:rPr>
        <w:t>Маджлиси</w:t>
      </w:r>
      <w:proofErr w:type="spellEnd"/>
      <w:r w:rsidRPr="00784E34">
        <w:rPr>
          <w:rFonts w:ascii="Arial" w:eastAsia="Times New Roman" w:hAnsi="Arial" w:cs="Arial"/>
          <w:color w:val="333333"/>
          <w:sz w:val="21"/>
          <w:szCs w:val="21"/>
          <w:lang w:eastAsia="ru-RU"/>
        </w:rPr>
        <w:t xml:space="preserve"> Оли Республики Таджикистан, 2006 г., №7, ст.342; 2008 г., №3, ст. 196; 2013 г., №7, ст.528).</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b/>
          <w:bCs/>
          <w:color w:val="333333"/>
          <w:sz w:val="21"/>
          <w:lang w:eastAsia="ru-RU"/>
        </w:rPr>
        <w:t>Статья 46. Порядок введения в действие настоящего Закона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Настоящий Закон ввести в действие с 1 июля 2016 года, за исключением положений, предусмотренных частью 6 статьи 19 настоящего Закона, которые вступают в силу с 1 июля 2018 года.</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Президент</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xml:space="preserve">Республики Таджикистан                                                                   </w:t>
      </w:r>
      <w:proofErr w:type="spellStart"/>
      <w:r w:rsidRPr="00784E34">
        <w:rPr>
          <w:rFonts w:ascii="Arial" w:eastAsia="Times New Roman" w:hAnsi="Arial" w:cs="Arial"/>
          <w:color w:val="333333"/>
          <w:sz w:val="21"/>
          <w:szCs w:val="21"/>
          <w:lang w:eastAsia="ru-RU"/>
        </w:rPr>
        <w:t>Эмомали</w:t>
      </w:r>
      <w:proofErr w:type="spellEnd"/>
      <w:r w:rsidRPr="00784E34">
        <w:rPr>
          <w:rFonts w:ascii="Arial" w:eastAsia="Times New Roman" w:hAnsi="Arial" w:cs="Arial"/>
          <w:color w:val="333333"/>
          <w:sz w:val="21"/>
          <w:szCs w:val="21"/>
          <w:lang w:eastAsia="ru-RU"/>
        </w:rPr>
        <w:t xml:space="preserve"> </w:t>
      </w:r>
      <w:proofErr w:type="spellStart"/>
      <w:r w:rsidRPr="00784E34">
        <w:rPr>
          <w:rFonts w:ascii="Arial" w:eastAsia="Times New Roman" w:hAnsi="Arial" w:cs="Arial"/>
          <w:color w:val="333333"/>
          <w:sz w:val="21"/>
          <w:szCs w:val="21"/>
          <w:lang w:eastAsia="ru-RU"/>
        </w:rPr>
        <w:t>Рахмон</w:t>
      </w:r>
      <w:proofErr w:type="spellEnd"/>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г. Душанбе, 25 декабря 2015</w:t>
      </w:r>
    </w:p>
    <w:p w:rsidR="00784E34" w:rsidRPr="00784E34" w:rsidRDefault="00784E34" w:rsidP="00784E34">
      <w:pPr>
        <w:shd w:val="clear" w:color="auto" w:fill="F9F9F9"/>
        <w:spacing w:after="150" w:line="240" w:lineRule="auto"/>
        <w:rPr>
          <w:rFonts w:ascii="Arial" w:eastAsia="Times New Roman" w:hAnsi="Arial" w:cs="Arial"/>
          <w:color w:val="333333"/>
          <w:sz w:val="21"/>
          <w:szCs w:val="21"/>
          <w:lang w:eastAsia="ru-RU"/>
        </w:rPr>
      </w:pPr>
      <w:r w:rsidRPr="00784E34">
        <w:rPr>
          <w:rFonts w:ascii="Arial" w:eastAsia="Times New Roman" w:hAnsi="Arial" w:cs="Arial"/>
          <w:color w:val="333333"/>
          <w:sz w:val="21"/>
          <w:szCs w:val="21"/>
          <w:lang w:eastAsia="ru-RU"/>
        </w:rPr>
        <w:t>№ 1269</w:t>
      </w:r>
    </w:p>
    <w:p w:rsidR="007D433A" w:rsidRDefault="007D433A"/>
    <w:sectPr w:rsidR="007D433A" w:rsidSect="007D4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0D4"/>
    <w:multiLevelType w:val="multilevel"/>
    <w:tmpl w:val="D12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11498"/>
    <w:multiLevelType w:val="multilevel"/>
    <w:tmpl w:val="91E6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D054A"/>
    <w:multiLevelType w:val="multilevel"/>
    <w:tmpl w:val="37E00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677E8"/>
    <w:multiLevelType w:val="multilevel"/>
    <w:tmpl w:val="8EC48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310E5"/>
    <w:multiLevelType w:val="multilevel"/>
    <w:tmpl w:val="CD40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C6591"/>
    <w:multiLevelType w:val="multilevel"/>
    <w:tmpl w:val="888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42BAC"/>
    <w:multiLevelType w:val="multilevel"/>
    <w:tmpl w:val="479E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264AF5"/>
    <w:multiLevelType w:val="multilevel"/>
    <w:tmpl w:val="A2AE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960CF6"/>
    <w:multiLevelType w:val="multilevel"/>
    <w:tmpl w:val="B61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B05F6"/>
    <w:multiLevelType w:val="multilevel"/>
    <w:tmpl w:val="BEAE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EF6610"/>
    <w:multiLevelType w:val="multilevel"/>
    <w:tmpl w:val="5D3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81517C"/>
    <w:multiLevelType w:val="multilevel"/>
    <w:tmpl w:val="769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9D7A23"/>
    <w:multiLevelType w:val="multilevel"/>
    <w:tmpl w:val="A84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AA534E"/>
    <w:multiLevelType w:val="multilevel"/>
    <w:tmpl w:val="25B0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282019"/>
    <w:multiLevelType w:val="multilevel"/>
    <w:tmpl w:val="08447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180682"/>
    <w:multiLevelType w:val="multilevel"/>
    <w:tmpl w:val="BE4A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9E10B4"/>
    <w:multiLevelType w:val="multilevel"/>
    <w:tmpl w:val="06ECC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2B649D"/>
    <w:multiLevelType w:val="multilevel"/>
    <w:tmpl w:val="565A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3674B2"/>
    <w:multiLevelType w:val="multilevel"/>
    <w:tmpl w:val="35D20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6C06FD"/>
    <w:multiLevelType w:val="multilevel"/>
    <w:tmpl w:val="960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F35555"/>
    <w:multiLevelType w:val="multilevel"/>
    <w:tmpl w:val="BD0E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2422DB"/>
    <w:multiLevelType w:val="multilevel"/>
    <w:tmpl w:val="CD2A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88123A"/>
    <w:multiLevelType w:val="multilevel"/>
    <w:tmpl w:val="BEA0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774BC2"/>
    <w:multiLevelType w:val="multilevel"/>
    <w:tmpl w:val="3102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060BA8"/>
    <w:multiLevelType w:val="multilevel"/>
    <w:tmpl w:val="D8D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287B52"/>
    <w:multiLevelType w:val="multilevel"/>
    <w:tmpl w:val="8856A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E4911"/>
    <w:multiLevelType w:val="multilevel"/>
    <w:tmpl w:val="CC068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8C0D11"/>
    <w:multiLevelType w:val="multilevel"/>
    <w:tmpl w:val="E96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8F7264"/>
    <w:multiLevelType w:val="multilevel"/>
    <w:tmpl w:val="6E56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152C28"/>
    <w:multiLevelType w:val="multilevel"/>
    <w:tmpl w:val="5C06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2C087E"/>
    <w:multiLevelType w:val="multilevel"/>
    <w:tmpl w:val="0A92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4257F6"/>
    <w:multiLevelType w:val="multilevel"/>
    <w:tmpl w:val="9030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C16E19"/>
    <w:multiLevelType w:val="multilevel"/>
    <w:tmpl w:val="15DE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B38E6"/>
    <w:multiLevelType w:val="multilevel"/>
    <w:tmpl w:val="0BF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1B474B"/>
    <w:multiLevelType w:val="multilevel"/>
    <w:tmpl w:val="BE0C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4D129D"/>
    <w:multiLevelType w:val="multilevel"/>
    <w:tmpl w:val="A28E9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991054"/>
    <w:multiLevelType w:val="multilevel"/>
    <w:tmpl w:val="0DD4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8E57A1"/>
    <w:multiLevelType w:val="multilevel"/>
    <w:tmpl w:val="FCFC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481DCA"/>
    <w:multiLevelType w:val="multilevel"/>
    <w:tmpl w:val="EACA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24813E1"/>
    <w:multiLevelType w:val="multilevel"/>
    <w:tmpl w:val="9146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4D4A99"/>
    <w:multiLevelType w:val="multilevel"/>
    <w:tmpl w:val="3252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C07C5C"/>
    <w:multiLevelType w:val="multilevel"/>
    <w:tmpl w:val="4A6C7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A7268C"/>
    <w:multiLevelType w:val="multilevel"/>
    <w:tmpl w:val="2B20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C93676"/>
    <w:multiLevelType w:val="multilevel"/>
    <w:tmpl w:val="16F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017DD8"/>
    <w:multiLevelType w:val="multilevel"/>
    <w:tmpl w:val="4014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551A96"/>
    <w:multiLevelType w:val="multilevel"/>
    <w:tmpl w:val="444C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6D2C13"/>
    <w:multiLevelType w:val="multilevel"/>
    <w:tmpl w:val="FACC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D11D6F"/>
    <w:multiLevelType w:val="multilevel"/>
    <w:tmpl w:val="BE6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BF56B2"/>
    <w:multiLevelType w:val="multilevel"/>
    <w:tmpl w:val="56AC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3B68B8"/>
    <w:multiLevelType w:val="multilevel"/>
    <w:tmpl w:val="41908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920956"/>
    <w:multiLevelType w:val="multilevel"/>
    <w:tmpl w:val="CC5A1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3973F5"/>
    <w:multiLevelType w:val="multilevel"/>
    <w:tmpl w:val="8D26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1F649D"/>
    <w:multiLevelType w:val="multilevel"/>
    <w:tmpl w:val="2A58B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DA4A12"/>
    <w:multiLevelType w:val="multilevel"/>
    <w:tmpl w:val="C278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04148A"/>
    <w:multiLevelType w:val="multilevel"/>
    <w:tmpl w:val="37EA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C77672"/>
    <w:multiLevelType w:val="multilevel"/>
    <w:tmpl w:val="990E1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C45FE0"/>
    <w:multiLevelType w:val="multilevel"/>
    <w:tmpl w:val="C5F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EA73A1"/>
    <w:multiLevelType w:val="multilevel"/>
    <w:tmpl w:val="5A38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EF3D4F"/>
    <w:multiLevelType w:val="multilevel"/>
    <w:tmpl w:val="6AB0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0F0191"/>
    <w:multiLevelType w:val="multilevel"/>
    <w:tmpl w:val="74161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1C059F"/>
    <w:multiLevelType w:val="multilevel"/>
    <w:tmpl w:val="C7E40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B81711"/>
    <w:multiLevelType w:val="multilevel"/>
    <w:tmpl w:val="55FA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34115B"/>
    <w:multiLevelType w:val="multilevel"/>
    <w:tmpl w:val="E8B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C13B85"/>
    <w:multiLevelType w:val="multilevel"/>
    <w:tmpl w:val="4EAE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DF0A0D"/>
    <w:multiLevelType w:val="multilevel"/>
    <w:tmpl w:val="730C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E4E1CA0"/>
    <w:multiLevelType w:val="multilevel"/>
    <w:tmpl w:val="C694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9E2745"/>
    <w:multiLevelType w:val="multilevel"/>
    <w:tmpl w:val="8336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EBC13FC"/>
    <w:multiLevelType w:val="multilevel"/>
    <w:tmpl w:val="AA2A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17222D"/>
    <w:multiLevelType w:val="multilevel"/>
    <w:tmpl w:val="9920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F007F8"/>
    <w:multiLevelType w:val="multilevel"/>
    <w:tmpl w:val="BE8C9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2356857"/>
    <w:multiLevelType w:val="multilevel"/>
    <w:tmpl w:val="1A628D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E9456A"/>
    <w:multiLevelType w:val="multilevel"/>
    <w:tmpl w:val="6C04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3CC67E0"/>
    <w:multiLevelType w:val="multilevel"/>
    <w:tmpl w:val="9760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7F151F"/>
    <w:multiLevelType w:val="multilevel"/>
    <w:tmpl w:val="D6B2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F64B6F"/>
    <w:multiLevelType w:val="multilevel"/>
    <w:tmpl w:val="2B129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6923989"/>
    <w:multiLevelType w:val="multilevel"/>
    <w:tmpl w:val="F90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BF01C0"/>
    <w:multiLevelType w:val="multilevel"/>
    <w:tmpl w:val="B09A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87F1EA5"/>
    <w:multiLevelType w:val="multilevel"/>
    <w:tmpl w:val="9FBA4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9B76B9E"/>
    <w:multiLevelType w:val="multilevel"/>
    <w:tmpl w:val="93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D37F6B"/>
    <w:multiLevelType w:val="multilevel"/>
    <w:tmpl w:val="FAF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7070C4"/>
    <w:multiLevelType w:val="multilevel"/>
    <w:tmpl w:val="E46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DDB3C8F"/>
    <w:multiLevelType w:val="multilevel"/>
    <w:tmpl w:val="FA38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107182"/>
    <w:multiLevelType w:val="multilevel"/>
    <w:tmpl w:val="AA38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040065E"/>
    <w:multiLevelType w:val="multilevel"/>
    <w:tmpl w:val="FC003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0704267"/>
    <w:multiLevelType w:val="multilevel"/>
    <w:tmpl w:val="753C2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18D6C77"/>
    <w:multiLevelType w:val="multilevel"/>
    <w:tmpl w:val="A21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258656B"/>
    <w:multiLevelType w:val="multilevel"/>
    <w:tmpl w:val="153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3821147"/>
    <w:multiLevelType w:val="multilevel"/>
    <w:tmpl w:val="EC727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419442C"/>
    <w:multiLevelType w:val="multilevel"/>
    <w:tmpl w:val="382A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94B0213"/>
    <w:multiLevelType w:val="multilevel"/>
    <w:tmpl w:val="8A86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B0F53AF"/>
    <w:multiLevelType w:val="multilevel"/>
    <w:tmpl w:val="68D887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BE66FF9"/>
    <w:multiLevelType w:val="multilevel"/>
    <w:tmpl w:val="CF244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C5D3DCF"/>
    <w:multiLevelType w:val="multilevel"/>
    <w:tmpl w:val="BEB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E5A0980"/>
    <w:multiLevelType w:val="multilevel"/>
    <w:tmpl w:val="6A82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ECF2095"/>
    <w:multiLevelType w:val="multilevel"/>
    <w:tmpl w:val="4B708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39"/>
  </w:num>
  <w:num w:numId="3">
    <w:abstractNumId w:val="82"/>
  </w:num>
  <w:num w:numId="4">
    <w:abstractNumId w:val="16"/>
  </w:num>
  <w:num w:numId="5">
    <w:abstractNumId w:val="2"/>
  </w:num>
  <w:num w:numId="6">
    <w:abstractNumId w:val="20"/>
  </w:num>
  <w:num w:numId="7">
    <w:abstractNumId w:val="49"/>
  </w:num>
  <w:num w:numId="8">
    <w:abstractNumId w:val="7"/>
  </w:num>
  <w:num w:numId="9">
    <w:abstractNumId w:val="8"/>
  </w:num>
  <w:num w:numId="10">
    <w:abstractNumId w:val="57"/>
  </w:num>
  <w:num w:numId="11">
    <w:abstractNumId w:val="66"/>
  </w:num>
  <w:num w:numId="12">
    <w:abstractNumId w:val="45"/>
  </w:num>
  <w:num w:numId="13">
    <w:abstractNumId w:val="19"/>
  </w:num>
  <w:num w:numId="14">
    <w:abstractNumId w:val="86"/>
  </w:num>
  <w:num w:numId="15">
    <w:abstractNumId w:val="22"/>
  </w:num>
  <w:num w:numId="16">
    <w:abstractNumId w:val="33"/>
  </w:num>
  <w:num w:numId="17">
    <w:abstractNumId w:val="11"/>
  </w:num>
  <w:num w:numId="18">
    <w:abstractNumId w:val="78"/>
  </w:num>
  <w:num w:numId="19">
    <w:abstractNumId w:val="92"/>
  </w:num>
  <w:num w:numId="20">
    <w:abstractNumId w:val="62"/>
  </w:num>
  <w:num w:numId="21">
    <w:abstractNumId w:val="64"/>
  </w:num>
  <w:num w:numId="22">
    <w:abstractNumId w:val="84"/>
  </w:num>
  <w:num w:numId="23">
    <w:abstractNumId w:val="93"/>
  </w:num>
  <w:num w:numId="24">
    <w:abstractNumId w:val="68"/>
  </w:num>
  <w:num w:numId="25">
    <w:abstractNumId w:val="52"/>
  </w:num>
  <w:num w:numId="26">
    <w:abstractNumId w:val="63"/>
  </w:num>
  <w:num w:numId="27">
    <w:abstractNumId w:val="25"/>
  </w:num>
  <w:num w:numId="28">
    <w:abstractNumId w:val="94"/>
  </w:num>
  <w:num w:numId="29">
    <w:abstractNumId w:val="32"/>
  </w:num>
  <w:num w:numId="30">
    <w:abstractNumId w:val="14"/>
  </w:num>
  <w:num w:numId="31">
    <w:abstractNumId w:val="9"/>
  </w:num>
  <w:num w:numId="32">
    <w:abstractNumId w:val="85"/>
  </w:num>
  <w:num w:numId="33">
    <w:abstractNumId w:val="87"/>
  </w:num>
  <w:num w:numId="34">
    <w:abstractNumId w:val="72"/>
  </w:num>
  <w:num w:numId="35">
    <w:abstractNumId w:val="48"/>
  </w:num>
  <w:num w:numId="36">
    <w:abstractNumId w:val="30"/>
  </w:num>
  <w:num w:numId="37">
    <w:abstractNumId w:val="6"/>
  </w:num>
  <w:num w:numId="38">
    <w:abstractNumId w:val="70"/>
  </w:num>
  <w:num w:numId="39">
    <w:abstractNumId w:val="80"/>
  </w:num>
  <w:num w:numId="40">
    <w:abstractNumId w:val="21"/>
  </w:num>
  <w:num w:numId="41">
    <w:abstractNumId w:val="50"/>
  </w:num>
  <w:num w:numId="42">
    <w:abstractNumId w:val="42"/>
  </w:num>
  <w:num w:numId="43">
    <w:abstractNumId w:val="71"/>
  </w:num>
  <w:num w:numId="44">
    <w:abstractNumId w:val="1"/>
  </w:num>
  <w:num w:numId="45">
    <w:abstractNumId w:val="65"/>
  </w:num>
  <w:num w:numId="46">
    <w:abstractNumId w:val="77"/>
  </w:num>
  <w:num w:numId="47">
    <w:abstractNumId w:val="89"/>
  </w:num>
  <w:num w:numId="48">
    <w:abstractNumId w:val="35"/>
  </w:num>
  <w:num w:numId="49">
    <w:abstractNumId w:val="37"/>
  </w:num>
  <w:num w:numId="50">
    <w:abstractNumId w:val="31"/>
  </w:num>
  <w:num w:numId="51">
    <w:abstractNumId w:val="12"/>
  </w:num>
  <w:num w:numId="52">
    <w:abstractNumId w:val="26"/>
  </w:num>
  <w:num w:numId="53">
    <w:abstractNumId w:val="40"/>
  </w:num>
  <w:num w:numId="54">
    <w:abstractNumId w:val="53"/>
  </w:num>
  <w:num w:numId="55">
    <w:abstractNumId w:val="34"/>
  </w:num>
  <w:num w:numId="56">
    <w:abstractNumId w:val="74"/>
  </w:num>
  <w:num w:numId="57">
    <w:abstractNumId w:val="88"/>
  </w:num>
  <w:num w:numId="58">
    <w:abstractNumId w:val="69"/>
  </w:num>
  <w:num w:numId="59">
    <w:abstractNumId w:val="15"/>
  </w:num>
  <w:num w:numId="60">
    <w:abstractNumId w:val="56"/>
  </w:num>
  <w:num w:numId="61">
    <w:abstractNumId w:val="41"/>
  </w:num>
  <w:num w:numId="62">
    <w:abstractNumId w:val="28"/>
  </w:num>
  <w:num w:numId="63">
    <w:abstractNumId w:val="76"/>
  </w:num>
  <w:num w:numId="64">
    <w:abstractNumId w:val="60"/>
  </w:num>
  <w:num w:numId="65">
    <w:abstractNumId w:val="36"/>
  </w:num>
  <w:num w:numId="66">
    <w:abstractNumId w:val="90"/>
  </w:num>
  <w:num w:numId="67">
    <w:abstractNumId w:val="29"/>
  </w:num>
  <w:num w:numId="68">
    <w:abstractNumId w:val="10"/>
  </w:num>
  <w:num w:numId="69">
    <w:abstractNumId w:val="91"/>
  </w:num>
  <w:num w:numId="70">
    <w:abstractNumId w:val="18"/>
  </w:num>
  <w:num w:numId="71">
    <w:abstractNumId w:val="75"/>
  </w:num>
  <w:num w:numId="72">
    <w:abstractNumId w:val="3"/>
  </w:num>
  <w:num w:numId="73">
    <w:abstractNumId w:val="17"/>
  </w:num>
  <w:num w:numId="74">
    <w:abstractNumId w:val="51"/>
  </w:num>
  <w:num w:numId="75">
    <w:abstractNumId w:val="0"/>
  </w:num>
  <w:num w:numId="76">
    <w:abstractNumId w:val="46"/>
  </w:num>
  <w:num w:numId="77">
    <w:abstractNumId w:val="13"/>
  </w:num>
  <w:num w:numId="78">
    <w:abstractNumId w:val="24"/>
  </w:num>
  <w:num w:numId="79">
    <w:abstractNumId w:val="27"/>
  </w:num>
  <w:num w:numId="80">
    <w:abstractNumId w:val="44"/>
  </w:num>
  <w:num w:numId="81">
    <w:abstractNumId w:val="5"/>
  </w:num>
  <w:num w:numId="82">
    <w:abstractNumId w:val="79"/>
  </w:num>
  <w:num w:numId="83">
    <w:abstractNumId w:val="81"/>
  </w:num>
  <w:num w:numId="84">
    <w:abstractNumId w:val="43"/>
  </w:num>
  <w:num w:numId="85">
    <w:abstractNumId w:val="59"/>
  </w:num>
  <w:num w:numId="86">
    <w:abstractNumId w:val="23"/>
  </w:num>
  <w:num w:numId="87">
    <w:abstractNumId w:val="4"/>
  </w:num>
  <w:num w:numId="88">
    <w:abstractNumId w:val="83"/>
  </w:num>
  <w:num w:numId="89">
    <w:abstractNumId w:val="54"/>
  </w:num>
  <w:num w:numId="90">
    <w:abstractNumId w:val="61"/>
  </w:num>
  <w:num w:numId="91">
    <w:abstractNumId w:val="73"/>
  </w:num>
  <w:num w:numId="92">
    <w:abstractNumId w:val="58"/>
  </w:num>
  <w:num w:numId="93">
    <w:abstractNumId w:val="55"/>
  </w:num>
  <w:num w:numId="94">
    <w:abstractNumId w:val="38"/>
  </w:num>
  <w:num w:numId="95">
    <w:abstractNumId w:val="4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4E34"/>
    <w:rsid w:val="00781AD3"/>
    <w:rsid w:val="00784E34"/>
    <w:rsid w:val="007D433A"/>
    <w:rsid w:val="00A31DF0"/>
    <w:rsid w:val="00E6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E34"/>
    <w:rPr>
      <w:b/>
      <w:bCs/>
    </w:rPr>
  </w:style>
  <w:style w:type="character" w:styleId="a5">
    <w:name w:val="Emphasis"/>
    <w:basedOn w:val="a0"/>
    <w:uiPriority w:val="20"/>
    <w:qFormat/>
    <w:rsid w:val="00784E34"/>
    <w:rPr>
      <w:i/>
      <w:iCs/>
    </w:rPr>
  </w:style>
</w:styles>
</file>

<file path=word/webSettings.xml><?xml version="1.0" encoding="utf-8"?>
<w:webSettings xmlns:r="http://schemas.openxmlformats.org/officeDocument/2006/relationships" xmlns:w="http://schemas.openxmlformats.org/wordprocessingml/2006/main">
  <w:divs>
    <w:div w:id="7023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10826</Words>
  <Characters>61713</Characters>
  <Application>Microsoft Office Word</Application>
  <DocSecurity>0</DocSecurity>
  <Lines>514</Lines>
  <Paragraphs>144</Paragraphs>
  <ScaleCrop>false</ScaleCrop>
  <Company/>
  <LinksUpToDate>false</LinksUpToDate>
  <CharactersWithSpaces>72395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2018-10-30T03:35:00Z</dcterms:created>
  <dcterms:modified xsi:type="dcterms:W3CDTF">2018-10-30T03:36:00Z</dcterms:modified>
</cp:coreProperties>
</file>